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AA" w:rsidRPr="005A4448" w:rsidRDefault="00451EF9" w:rsidP="005A444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  <w:lang w:val="en"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57907518" wp14:editId="5BE8EFBC">
            <wp:simplePos x="0" y="0"/>
            <wp:positionH relativeFrom="column">
              <wp:posOffset>4429125</wp:posOffset>
            </wp:positionH>
            <wp:positionV relativeFrom="paragraph">
              <wp:posOffset>-619125</wp:posOffset>
            </wp:positionV>
            <wp:extent cx="1790700" cy="895350"/>
            <wp:effectExtent l="0" t="0" r="0" b="0"/>
            <wp:wrapNone/>
            <wp:docPr id="3" name="Picture 3" descr="http://t2.gstatic.com/images?q=tbn:ANd9GcRB9JUX7SANwt1OwsFD-AgXzK02d3rIktmf8FltxqfA1JZm8T4_ydfJu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B9JUX7SANwt1OwsFD-AgXzK02d3rIktmf8FltxqfA1JZm8T4_ydfJu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448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1205DA81" wp14:editId="059C485B">
            <wp:simplePos x="0" y="0"/>
            <wp:positionH relativeFrom="column">
              <wp:posOffset>-828675</wp:posOffset>
            </wp:positionH>
            <wp:positionV relativeFrom="paragraph">
              <wp:posOffset>-819150</wp:posOffset>
            </wp:positionV>
            <wp:extent cx="933450" cy="1200150"/>
            <wp:effectExtent l="0" t="0" r="0" b="0"/>
            <wp:wrapNone/>
            <wp:docPr id="1" name="Picture 1" descr="http://t2.gstatic.com/images?q=tbn:ANd9GcQoMZvJUukBLpZnih4aR_eyjrQqmj8ds9RcWHVQvTJGxXP6EltnOR8rTM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oMZvJUukBLpZnih4aR_eyjrQqmj8ds9RcWHVQvTJGxXP6EltnOR8rTM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448">
        <w:rPr>
          <w:rFonts w:eastAsia="Times New Roman" w:cstheme="minorHAnsi"/>
          <w:sz w:val="36"/>
          <w:szCs w:val="36"/>
          <w:u w:val="single"/>
          <w:lang w:val="en" w:eastAsia="en-GB"/>
        </w:rPr>
        <w:t>Bollywood</w:t>
      </w:r>
      <w:r>
        <w:rPr>
          <w:rFonts w:eastAsia="Times New Roman" w:cstheme="minorHAnsi"/>
          <w:sz w:val="36"/>
          <w:szCs w:val="36"/>
          <w:u w:val="single"/>
          <w:lang w:val="en" w:eastAsia="en-GB"/>
        </w:rPr>
        <w:t xml:space="preserve">                       </w:t>
      </w:r>
    </w:p>
    <w:p w:rsidR="005A4448" w:rsidRPr="005A4448" w:rsidRDefault="005A4448" w:rsidP="005A4448">
      <w:pPr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444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Bollywood dance moves are now a familiar sight on Western TV and cinema screens. But what is the symbolism of the gestures, footwork and costumes drawn from classical Indian dance styles? </w:t>
      </w:r>
    </w:p>
    <w:p w:rsidR="005A4448" w:rsidRPr="005A4448" w:rsidRDefault="005A4448" w:rsidP="005A4448">
      <w:pPr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444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Bollywood dance is easy on the eye. Dramatic facial expressions and cinematic pizzazz means any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viewer</w:t>
      </w:r>
      <w:r w:rsidRPr="005A444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can follow the story.</w:t>
      </w:r>
    </w:p>
    <w:p w:rsidR="005A4448" w:rsidRPr="005A4448" w:rsidRDefault="005A4448" w:rsidP="005A4448">
      <w:pPr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4448">
        <w:rPr>
          <w:rFonts w:eastAsia="Times New Roman" w:cstheme="minorHAnsi"/>
          <w:color w:val="333333"/>
          <w:sz w:val="24"/>
          <w:szCs w:val="24"/>
          <w:lang w:eastAsia="en-GB"/>
        </w:rPr>
        <w:t>But beneath the fizz is a series of historic symbols and traditions, which originate in India's numerous traditional dance forms.</w:t>
      </w:r>
    </w:p>
    <w:p w:rsidR="005A4448" w:rsidRDefault="005A4448" w:rsidP="005A4448">
      <w:pPr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444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Classical dance forms such as </w:t>
      </w:r>
      <w:hyperlink r:id="rId13" w:tooltip="BBC Learning Zone" w:history="1">
        <w:proofErr w:type="spellStart"/>
        <w:r w:rsidRPr="005A4448">
          <w:rPr>
            <w:rFonts w:eastAsia="Times New Roman" w:cstheme="minorHAnsi"/>
            <w:b/>
            <w:bCs/>
            <w:color w:val="1F4F82"/>
            <w:sz w:val="24"/>
            <w:szCs w:val="24"/>
            <w:lang w:eastAsia="en-GB"/>
          </w:rPr>
          <w:t>Bharatnatyam</w:t>
        </w:r>
        <w:proofErr w:type="spellEnd"/>
        <w:r w:rsidRPr="005A4448">
          <w:rPr>
            <w:rFonts w:eastAsia="Times New Roman" w:cstheme="minorHAnsi"/>
            <w:b/>
            <w:bCs/>
            <w:color w:val="1F4F82"/>
            <w:sz w:val="24"/>
            <w:szCs w:val="24"/>
            <w:lang w:eastAsia="en-GB"/>
          </w:rPr>
          <w:t xml:space="preserve"> and </w:t>
        </w:r>
        <w:proofErr w:type="spellStart"/>
        <w:r w:rsidRPr="005A4448">
          <w:rPr>
            <w:rFonts w:eastAsia="Times New Roman" w:cstheme="minorHAnsi"/>
            <w:b/>
            <w:bCs/>
            <w:color w:val="1F4F82"/>
            <w:sz w:val="24"/>
            <w:szCs w:val="24"/>
            <w:lang w:eastAsia="en-GB"/>
          </w:rPr>
          <w:t>Kathak</w:t>
        </w:r>
        <w:proofErr w:type="spellEnd"/>
      </w:hyperlink>
      <w:r w:rsidRPr="005A4448">
        <w:rPr>
          <w:rFonts w:eastAsia="Times New Roman" w:cstheme="minorHAnsi"/>
          <w:color w:val="333333"/>
          <w:sz w:val="24"/>
          <w:szCs w:val="24"/>
          <w:lang w:eastAsia="en-GB"/>
        </w:rPr>
        <w:t>, and folk dances such as Bhangra, each have their own unique styles, but they often share signs and meanings that are combined to create modern Bollywood dances.</w:t>
      </w:r>
    </w:p>
    <w:p w:rsidR="005A4448" w:rsidRPr="005A4448" w:rsidRDefault="005A4448" w:rsidP="005A4448">
      <w:pPr>
        <w:spacing w:before="100" w:beforeAutospacing="1" w:after="100" w:afterAutospacing="1" w:line="27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5A444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Hand movements </w:t>
      </w:r>
    </w:p>
    <w:p w:rsidR="005A4448" w:rsidRPr="005A4448" w:rsidRDefault="005A4448" w:rsidP="005A4448">
      <w:pPr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A4448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4858CEE5" wp14:editId="1205FFAF">
            <wp:extent cx="5943600" cy="3962400"/>
            <wp:effectExtent l="0" t="0" r="0" b="0"/>
            <wp:docPr id="2" name="Picture 2" descr="Shakti Mohan demonstrates different hand gestur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kti Mohan demonstrates different hand gestures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00" w:rsidRDefault="00C00420" w:rsidP="00C004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val="en" w:eastAsia="en-GB"/>
        </w:rPr>
      </w:pPr>
      <w:r>
        <w:rPr>
          <w:rFonts w:eastAsia="Times New Roman" w:cstheme="minorHAnsi"/>
          <w:sz w:val="24"/>
          <w:szCs w:val="24"/>
          <w:u w:val="single"/>
          <w:lang w:val="en" w:eastAsia="en-GB"/>
        </w:rPr>
        <w:t>Creative Task</w:t>
      </w:r>
    </w:p>
    <w:p w:rsidR="00C47994" w:rsidRPr="00C47994" w:rsidRDefault="00C00420" w:rsidP="00C004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proofErr w:type="gramStart"/>
      <w:r>
        <w:rPr>
          <w:rFonts w:eastAsia="Times New Roman" w:cstheme="minorHAnsi"/>
          <w:sz w:val="24"/>
          <w:szCs w:val="24"/>
          <w:lang w:val="en" w:eastAsia="en-GB"/>
        </w:rPr>
        <w:t xml:space="preserve">Research </w:t>
      </w:r>
      <w:r w:rsidR="00CE71B4">
        <w:rPr>
          <w:rFonts w:eastAsia="Times New Roman" w:cstheme="minorHAnsi"/>
          <w:sz w:val="24"/>
          <w:szCs w:val="24"/>
          <w:lang w:val="en" w:eastAsia="en-GB"/>
        </w:rPr>
        <w:t>further</w:t>
      </w:r>
      <w:r w:rsidR="00C47994">
        <w:rPr>
          <w:rFonts w:eastAsia="Times New Roman" w:cstheme="minorHAnsi"/>
          <w:sz w:val="24"/>
          <w:szCs w:val="24"/>
          <w:lang w:val="en" w:eastAsia="en-GB"/>
        </w:rPr>
        <w:t xml:space="preserve"> on </w:t>
      </w:r>
      <w:r w:rsidR="00C47994">
        <w:rPr>
          <w:rFonts w:eastAsia="Times New Roman" w:cstheme="minorHAnsi"/>
          <w:i/>
          <w:sz w:val="24"/>
          <w:szCs w:val="24"/>
          <w:lang w:val="en" w:eastAsia="en-GB"/>
        </w:rPr>
        <w:t xml:space="preserve">‘Bollywood’ </w:t>
      </w:r>
      <w:r w:rsidR="00C47994">
        <w:rPr>
          <w:rFonts w:eastAsia="Times New Roman" w:cstheme="minorHAnsi"/>
          <w:sz w:val="24"/>
          <w:szCs w:val="24"/>
          <w:lang w:val="en" w:eastAsia="en-GB"/>
        </w:rPr>
        <w:t>dance.</w:t>
      </w:r>
      <w:proofErr w:type="gramEnd"/>
      <w:r w:rsidR="00C47994">
        <w:rPr>
          <w:rFonts w:eastAsia="Times New Roman" w:cstheme="minorHAnsi"/>
          <w:sz w:val="24"/>
          <w:szCs w:val="24"/>
          <w:lang w:val="en" w:eastAsia="en-GB"/>
        </w:rPr>
        <w:t xml:space="preserve">  View some clips on </w:t>
      </w:r>
      <w:proofErr w:type="spellStart"/>
      <w:r w:rsidR="00C47994">
        <w:rPr>
          <w:rFonts w:eastAsia="Times New Roman" w:cstheme="minorHAnsi"/>
          <w:sz w:val="24"/>
          <w:szCs w:val="24"/>
          <w:lang w:val="en" w:eastAsia="en-GB"/>
        </w:rPr>
        <w:t>youtube</w:t>
      </w:r>
      <w:proofErr w:type="spellEnd"/>
      <w:r w:rsidR="00C47994">
        <w:rPr>
          <w:rFonts w:eastAsia="Times New Roman" w:cstheme="minorHAnsi"/>
          <w:sz w:val="24"/>
          <w:szCs w:val="24"/>
          <w:lang w:val="en" w:eastAsia="en-GB"/>
        </w:rPr>
        <w:t xml:space="preserve">.  Have a go at creating a short piece </w:t>
      </w:r>
      <w:r w:rsidR="00CE71B4">
        <w:rPr>
          <w:rFonts w:eastAsia="Times New Roman" w:cstheme="minorHAnsi"/>
          <w:sz w:val="24"/>
          <w:szCs w:val="24"/>
          <w:lang w:val="en" w:eastAsia="en-GB"/>
        </w:rPr>
        <w:t>of</w:t>
      </w:r>
      <w:r w:rsidR="00C47994">
        <w:rPr>
          <w:rFonts w:eastAsia="Times New Roman" w:cstheme="minorHAnsi"/>
          <w:sz w:val="24"/>
          <w:szCs w:val="24"/>
          <w:lang w:val="en" w:eastAsia="en-GB"/>
        </w:rPr>
        <w:t xml:space="preserve"> dance, incorporating at least 3 of the hand gestures above.  If you are able to do so, film your performance.  </w:t>
      </w:r>
      <w:r w:rsidR="00C47994" w:rsidRPr="00CE71B4">
        <w:rPr>
          <w:rFonts w:eastAsia="Times New Roman" w:cstheme="minorHAnsi"/>
          <w:sz w:val="24"/>
          <w:szCs w:val="24"/>
          <w:u w:val="single"/>
          <w:lang w:val="en" w:eastAsia="en-GB"/>
        </w:rPr>
        <w:t>Evaluate:</w:t>
      </w:r>
      <w:r w:rsidR="00C47994">
        <w:rPr>
          <w:rFonts w:eastAsia="Times New Roman" w:cstheme="minorHAnsi"/>
          <w:sz w:val="24"/>
          <w:szCs w:val="24"/>
          <w:lang w:val="en" w:eastAsia="en-GB"/>
        </w:rPr>
        <w:t xml:space="preserve">  WWW &amp; EBI….</w:t>
      </w:r>
      <w:r w:rsidR="001E5B7E">
        <w:rPr>
          <w:rFonts w:eastAsia="Times New Roman" w:cstheme="minorHAnsi"/>
          <w:sz w:val="24"/>
          <w:szCs w:val="24"/>
          <w:lang w:val="en" w:eastAsia="en-GB"/>
        </w:rPr>
        <w:t>what did you do well?  W</w:t>
      </w:r>
      <w:bookmarkStart w:id="0" w:name="_GoBack"/>
      <w:bookmarkEnd w:id="0"/>
      <w:r w:rsidR="00CE71B4">
        <w:rPr>
          <w:rFonts w:eastAsia="Times New Roman" w:cstheme="minorHAnsi"/>
          <w:sz w:val="24"/>
          <w:szCs w:val="24"/>
          <w:lang w:val="en" w:eastAsia="en-GB"/>
        </w:rPr>
        <w:t>hat have you learnt?  What could you improve?</w:t>
      </w:r>
    </w:p>
    <w:p w:rsidR="00614F14" w:rsidRPr="00650D33" w:rsidRDefault="00614F14">
      <w:pPr>
        <w:rPr>
          <w:rFonts w:cstheme="minorHAnsi"/>
          <w:sz w:val="16"/>
          <w:szCs w:val="16"/>
        </w:rPr>
      </w:pPr>
    </w:p>
    <w:sectPr w:rsidR="00614F14" w:rsidRPr="0065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32" w:rsidRDefault="00853532" w:rsidP="00AA4782">
      <w:pPr>
        <w:spacing w:after="0" w:line="240" w:lineRule="auto"/>
      </w:pPr>
      <w:r>
        <w:separator/>
      </w:r>
    </w:p>
  </w:endnote>
  <w:endnote w:type="continuationSeparator" w:id="0">
    <w:p w:rsidR="00853532" w:rsidRDefault="00853532" w:rsidP="00AA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32" w:rsidRDefault="00853532" w:rsidP="00AA4782">
      <w:pPr>
        <w:spacing w:after="0" w:line="240" w:lineRule="auto"/>
      </w:pPr>
      <w:r>
        <w:separator/>
      </w:r>
    </w:p>
  </w:footnote>
  <w:footnote w:type="continuationSeparator" w:id="0">
    <w:p w:rsidR="00853532" w:rsidRDefault="00853532" w:rsidP="00AA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0AF5"/>
    <w:multiLevelType w:val="multilevel"/>
    <w:tmpl w:val="308C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35"/>
    <w:rsid w:val="001E5B7E"/>
    <w:rsid w:val="001F3916"/>
    <w:rsid w:val="003045AA"/>
    <w:rsid w:val="00332B00"/>
    <w:rsid w:val="00337D35"/>
    <w:rsid w:val="003A4B61"/>
    <w:rsid w:val="00451EF9"/>
    <w:rsid w:val="005A4448"/>
    <w:rsid w:val="005C7112"/>
    <w:rsid w:val="00614F14"/>
    <w:rsid w:val="00650D33"/>
    <w:rsid w:val="006D000C"/>
    <w:rsid w:val="00705945"/>
    <w:rsid w:val="007634BA"/>
    <w:rsid w:val="0076670F"/>
    <w:rsid w:val="00777446"/>
    <w:rsid w:val="007C0FA0"/>
    <w:rsid w:val="00853532"/>
    <w:rsid w:val="00976771"/>
    <w:rsid w:val="00AA4782"/>
    <w:rsid w:val="00AA7EF4"/>
    <w:rsid w:val="00B54EED"/>
    <w:rsid w:val="00BB5572"/>
    <w:rsid w:val="00C00420"/>
    <w:rsid w:val="00C47994"/>
    <w:rsid w:val="00C67AAA"/>
    <w:rsid w:val="00CE71B4"/>
    <w:rsid w:val="00D14228"/>
    <w:rsid w:val="00D14B77"/>
    <w:rsid w:val="00D43D05"/>
    <w:rsid w:val="00D674B4"/>
    <w:rsid w:val="00E84F9B"/>
    <w:rsid w:val="00EB185D"/>
    <w:rsid w:val="00ED49E0"/>
    <w:rsid w:val="00F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82"/>
  </w:style>
  <w:style w:type="paragraph" w:styleId="Footer">
    <w:name w:val="footer"/>
    <w:basedOn w:val="Normal"/>
    <w:link w:val="FooterChar"/>
    <w:uiPriority w:val="99"/>
    <w:unhideWhenUsed/>
    <w:rsid w:val="00AA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82"/>
  </w:style>
  <w:style w:type="paragraph" w:styleId="Footer">
    <w:name w:val="footer"/>
    <w:basedOn w:val="Normal"/>
    <w:link w:val="FooterChar"/>
    <w:uiPriority w:val="99"/>
    <w:unhideWhenUsed/>
    <w:rsid w:val="00AA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3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1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4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1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c.co.uk/learningzone/clips/classical-indian-dance-kathak-and-bharatanatyam/879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q=http://www.onthegotours.com/blog/2011/06/bollywood-dancing-embracing-indias-colourful-heritage/&amp;sa=U&amp;ei=rvx9U5nnNsaH0AXnuoD4DA&amp;ved=0CDgQ9QEwBQ&amp;usg=AFQjCNHtZLP5E2KOvmvoYC_wQ1liwzBNr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google.co.uk/url?q=http://www.rhythm-india.com/bollywood-dance.html&amp;sa=U&amp;ei=tQt-U8JsxJrUBZK9gPgO&amp;ved=0CE4Q9QEwEA&amp;usg=AFQjCNHV4fZK5U_oM8oGu_kk4fZG0YTJM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5825-DD83-4CA7-8E77-FF39DF06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Grange School</dc:creator>
  <cp:lastModifiedBy>Laura Watling</cp:lastModifiedBy>
  <cp:revision>7</cp:revision>
  <dcterms:created xsi:type="dcterms:W3CDTF">2017-12-03T16:37:00Z</dcterms:created>
  <dcterms:modified xsi:type="dcterms:W3CDTF">2017-12-03T17:47:00Z</dcterms:modified>
</cp:coreProperties>
</file>