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C0" w:rsidRDefault="0071000F" w:rsidP="004333C0">
      <w:pPr>
        <w:rPr>
          <w:b/>
          <w:sz w:val="32"/>
          <w:szCs w:val="32"/>
          <w:lang w:val="en-US"/>
        </w:rPr>
      </w:pPr>
      <w:r w:rsidRPr="00141BCA">
        <w:rPr>
          <w:noProof/>
          <w:sz w:val="44"/>
          <w:szCs w:val="44"/>
          <w:lang w:eastAsia="en-GB"/>
        </w:rPr>
        <w:drawing>
          <wp:anchor distT="0" distB="0" distL="114300" distR="114300" simplePos="0" relativeHeight="251659264" behindDoc="1" locked="0" layoutInCell="1" allowOverlap="1" wp14:anchorId="6F471AAB" wp14:editId="15D713AD">
            <wp:simplePos x="0" y="0"/>
            <wp:positionH relativeFrom="margin">
              <wp:posOffset>-407670</wp:posOffset>
            </wp:positionH>
            <wp:positionV relativeFrom="paragraph">
              <wp:posOffset>-605155</wp:posOffset>
            </wp:positionV>
            <wp:extent cx="1967230" cy="4718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723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3C0" w:rsidRPr="0020302E">
        <w:rPr>
          <w:b/>
          <w:sz w:val="32"/>
          <w:szCs w:val="32"/>
          <w:lang w:val="en-US"/>
        </w:rPr>
        <w:t xml:space="preserve">KS3 </w:t>
      </w:r>
      <w:r w:rsidR="00856D4A">
        <w:rPr>
          <w:b/>
          <w:sz w:val="32"/>
          <w:szCs w:val="32"/>
          <w:lang w:val="en-US"/>
        </w:rPr>
        <w:t>Y8</w:t>
      </w:r>
      <w:r w:rsidR="004333C0">
        <w:rPr>
          <w:b/>
          <w:sz w:val="32"/>
          <w:szCs w:val="32"/>
          <w:lang w:val="en-US"/>
        </w:rPr>
        <w:t xml:space="preserve"> </w:t>
      </w:r>
      <w:r w:rsidR="004333C0" w:rsidRPr="0020302E">
        <w:rPr>
          <w:b/>
          <w:sz w:val="32"/>
          <w:szCs w:val="32"/>
          <w:lang w:val="en-US"/>
        </w:rPr>
        <w:t xml:space="preserve">Science Course Overview </w:t>
      </w:r>
    </w:p>
    <w:tbl>
      <w:tblPr>
        <w:tblpPr w:leftFromText="180" w:rightFromText="180" w:vertAnchor="page" w:horzAnchor="margin" w:tblpXSpec="center" w:tblpY="2371"/>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7"/>
        <w:gridCol w:w="555"/>
        <w:gridCol w:w="555"/>
        <w:gridCol w:w="556"/>
        <w:gridCol w:w="555"/>
        <w:gridCol w:w="556"/>
        <w:gridCol w:w="555"/>
        <w:gridCol w:w="556"/>
        <w:gridCol w:w="555"/>
        <w:gridCol w:w="556"/>
      </w:tblGrid>
      <w:tr w:rsidR="0071000F" w:rsidRPr="00715A59" w:rsidTr="0071000F">
        <w:trPr>
          <w:trHeight w:val="365"/>
        </w:trPr>
        <w:tc>
          <w:tcPr>
            <w:tcW w:w="5627" w:type="dxa"/>
            <w:shd w:val="clear" w:color="auto" w:fill="auto"/>
          </w:tcPr>
          <w:p w:rsidR="0071000F" w:rsidRPr="002D4B59" w:rsidRDefault="0071000F" w:rsidP="0071000F">
            <w:pPr>
              <w:tabs>
                <w:tab w:val="left" w:pos="660"/>
                <w:tab w:val="center" w:pos="3330"/>
              </w:tabs>
              <w:spacing w:after="0" w:line="240" w:lineRule="auto"/>
              <w:rPr>
                <w:rFonts w:cs="Calibri"/>
                <w:b/>
                <w:sz w:val="28"/>
                <w:szCs w:val="32"/>
              </w:rPr>
            </w:pPr>
            <w:r w:rsidRPr="002D4B59">
              <w:rPr>
                <w:rFonts w:cs="Calibri"/>
                <w:b/>
                <w:sz w:val="28"/>
                <w:szCs w:val="32"/>
              </w:rPr>
              <w:t>I can……</w:t>
            </w:r>
          </w:p>
        </w:tc>
        <w:tc>
          <w:tcPr>
            <w:tcW w:w="4999" w:type="dxa"/>
            <w:gridSpan w:val="9"/>
          </w:tcPr>
          <w:p w:rsidR="0071000F" w:rsidRPr="002D4B59" w:rsidRDefault="0071000F" w:rsidP="0071000F">
            <w:pPr>
              <w:tabs>
                <w:tab w:val="left" w:pos="660"/>
                <w:tab w:val="center" w:pos="3330"/>
              </w:tabs>
              <w:spacing w:after="0" w:line="240" w:lineRule="auto"/>
              <w:jc w:val="center"/>
              <w:rPr>
                <w:rFonts w:cs="Calibri"/>
                <w:b/>
                <w:sz w:val="28"/>
                <w:szCs w:val="32"/>
              </w:rPr>
            </w:pPr>
            <w:r w:rsidRPr="002D4B59">
              <w:rPr>
                <w:rFonts w:cs="Calibri"/>
                <w:b/>
                <w:sz w:val="28"/>
                <w:szCs w:val="32"/>
              </w:rPr>
              <w:t>Date</w:t>
            </w:r>
          </w:p>
        </w:tc>
      </w:tr>
      <w:tr w:rsidR="0071000F" w:rsidRPr="00715A59" w:rsidTr="0071000F">
        <w:trPr>
          <w:trHeight w:val="365"/>
        </w:trPr>
        <w:tc>
          <w:tcPr>
            <w:tcW w:w="5627" w:type="dxa"/>
            <w:shd w:val="clear" w:color="auto" w:fill="D9D9D9"/>
          </w:tcPr>
          <w:p w:rsidR="0071000F" w:rsidRDefault="0071000F" w:rsidP="0071000F">
            <w:pPr>
              <w:spacing w:after="0" w:line="240" w:lineRule="auto"/>
              <w:rPr>
                <w:rFonts w:cs="Calibri"/>
                <w:sz w:val="28"/>
                <w:szCs w:val="32"/>
              </w:rPr>
            </w:pPr>
            <w:r>
              <w:rPr>
                <w:rFonts w:cs="Calibri"/>
                <w:sz w:val="28"/>
                <w:szCs w:val="32"/>
              </w:rPr>
              <w:t>Practical Skills Checklist</w:t>
            </w:r>
          </w:p>
        </w:tc>
        <w:tc>
          <w:tcPr>
            <w:tcW w:w="4999" w:type="dxa"/>
            <w:gridSpan w:val="9"/>
            <w:shd w:val="clear" w:color="auto" w:fill="D9D9D9"/>
          </w:tcPr>
          <w:p w:rsidR="0071000F" w:rsidRDefault="0071000F" w:rsidP="0071000F">
            <w:pPr>
              <w:spacing w:after="0" w:line="240" w:lineRule="auto"/>
              <w:rPr>
                <w:rFonts w:cs="Calibri"/>
                <w:sz w:val="28"/>
                <w:szCs w:val="32"/>
              </w:rPr>
            </w:pPr>
          </w:p>
        </w:tc>
      </w:tr>
      <w:tr w:rsidR="0071000F" w:rsidRPr="00715A59" w:rsidTr="0071000F">
        <w:trPr>
          <w:trHeight w:val="190"/>
        </w:trPr>
        <w:tc>
          <w:tcPr>
            <w:tcW w:w="5627" w:type="dxa"/>
            <w:shd w:val="clear" w:color="auto" w:fill="auto"/>
          </w:tcPr>
          <w:p w:rsidR="0071000F" w:rsidRDefault="0071000F" w:rsidP="0071000F">
            <w:pPr>
              <w:spacing w:after="0" w:line="240" w:lineRule="auto"/>
              <w:rPr>
                <w:rFonts w:cs="Calibri"/>
                <w:sz w:val="24"/>
                <w:szCs w:val="24"/>
              </w:rPr>
            </w:pPr>
            <w:r>
              <w:rPr>
                <w:rFonts w:cs="Calibri"/>
                <w:sz w:val="24"/>
                <w:szCs w:val="24"/>
              </w:rPr>
              <w:t>Write a hypothesis that can be tested (that includes the independent and dependent variables)</w:t>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190"/>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Select appropriate</w:t>
            </w:r>
            <w:r w:rsidRPr="00E17405">
              <w:rPr>
                <w:rFonts w:cs="Calibri"/>
                <w:sz w:val="24"/>
                <w:szCs w:val="24"/>
              </w:rPr>
              <w:t xml:space="preserve"> appar</w:t>
            </w:r>
            <w:r>
              <w:rPr>
                <w:rFonts w:cs="Calibri"/>
                <w:sz w:val="24"/>
                <w:szCs w:val="24"/>
              </w:rPr>
              <w:t xml:space="preserve">atus and other materials to test the hypothesis </w:t>
            </w:r>
            <w:r>
              <w:rPr>
                <w:rFonts w:cs="Calibri"/>
                <w:sz w:val="24"/>
                <w:szCs w:val="24"/>
              </w:rPr>
              <w:tab/>
            </w:r>
          </w:p>
        </w:tc>
        <w:tc>
          <w:tcPr>
            <w:tcW w:w="555" w:type="dxa"/>
          </w:tcPr>
          <w:p w:rsidR="0071000F" w:rsidRDefault="0071000F" w:rsidP="0071000F">
            <w:pPr>
              <w:spacing w:after="0" w:line="240" w:lineRule="auto"/>
              <w:rPr>
                <w:rFonts w:cs="Calibri"/>
                <w:sz w:val="24"/>
                <w:szCs w:val="24"/>
              </w:rPr>
            </w:pPr>
          </w:p>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Draw a diagram to summarise the investigation (a snapshot of the equipment in action)</w:t>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Write a method that will enable valid results to be obtained</w:t>
            </w:r>
            <w:r w:rsidRPr="00E17405">
              <w:rPr>
                <w:rFonts w:cs="Calibri"/>
                <w:sz w:val="24"/>
                <w:szCs w:val="24"/>
              </w:rPr>
              <w:tab/>
            </w:r>
          </w:p>
        </w:tc>
        <w:tc>
          <w:tcPr>
            <w:tcW w:w="555" w:type="dxa"/>
          </w:tcPr>
          <w:p w:rsidR="0071000F" w:rsidRDefault="0071000F" w:rsidP="0071000F">
            <w:pPr>
              <w:spacing w:after="0" w:line="240" w:lineRule="auto"/>
              <w:rPr>
                <w:rFonts w:cs="Calibri"/>
                <w:sz w:val="24"/>
                <w:szCs w:val="24"/>
              </w:rPr>
            </w:pPr>
          </w:p>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Identify the independent and dependent variable</w:t>
            </w:r>
            <w:r>
              <w:rPr>
                <w:rFonts w:cs="Calibri"/>
                <w:sz w:val="24"/>
                <w:szCs w:val="24"/>
              </w:rPr>
              <w:t>s</w:t>
            </w:r>
            <w:r w:rsidRPr="00E17405">
              <w:rPr>
                <w:rFonts w:cs="Calibri"/>
                <w:sz w:val="24"/>
                <w:szCs w:val="24"/>
              </w:rPr>
              <w:t xml:space="preserve"> correctly in an experiment</w:t>
            </w:r>
          </w:p>
        </w:tc>
        <w:tc>
          <w:tcPr>
            <w:tcW w:w="555" w:type="dxa"/>
          </w:tcPr>
          <w:p w:rsidR="0071000F" w:rsidRDefault="0071000F" w:rsidP="0071000F">
            <w:pPr>
              <w:spacing w:after="0" w:line="240" w:lineRule="auto"/>
              <w:rPr>
                <w:rFonts w:cs="Calibri"/>
                <w:sz w:val="24"/>
                <w:szCs w:val="24"/>
              </w:rPr>
            </w:pPr>
          </w:p>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Default="0071000F" w:rsidP="0071000F">
            <w:pPr>
              <w:spacing w:after="0" w:line="240" w:lineRule="auto"/>
              <w:rPr>
                <w:rFonts w:cs="Calibri"/>
                <w:sz w:val="24"/>
                <w:szCs w:val="24"/>
              </w:rPr>
            </w:pPr>
            <w:r w:rsidRPr="00E17405">
              <w:rPr>
                <w:rFonts w:cs="Calibri"/>
                <w:sz w:val="24"/>
                <w:szCs w:val="24"/>
              </w:rPr>
              <w:t xml:space="preserve">Identify other factors </w:t>
            </w:r>
            <w:r>
              <w:rPr>
                <w:rFonts w:cs="Calibri"/>
                <w:sz w:val="24"/>
                <w:szCs w:val="24"/>
              </w:rPr>
              <w:t xml:space="preserve">to be kept constant, </w:t>
            </w:r>
            <w:r w:rsidRPr="00E17405">
              <w:rPr>
                <w:rFonts w:cs="Calibri"/>
                <w:sz w:val="24"/>
                <w:szCs w:val="24"/>
              </w:rPr>
              <w:t xml:space="preserve">controlled, or monitored to </w:t>
            </w:r>
            <w:r>
              <w:rPr>
                <w:rFonts w:cs="Calibri"/>
                <w:sz w:val="24"/>
                <w:szCs w:val="24"/>
              </w:rPr>
              <w:t>allow a valid comparison to be made</w:t>
            </w:r>
          </w:p>
        </w:tc>
        <w:tc>
          <w:tcPr>
            <w:tcW w:w="555"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Default="0071000F" w:rsidP="0071000F">
            <w:pPr>
              <w:spacing w:after="0" w:line="240" w:lineRule="auto"/>
              <w:rPr>
                <w:rFonts w:cs="Calibri"/>
                <w:sz w:val="24"/>
                <w:szCs w:val="24"/>
              </w:rPr>
            </w:pPr>
            <w:r>
              <w:rPr>
                <w:rFonts w:cs="Calibri"/>
                <w:sz w:val="24"/>
                <w:szCs w:val="24"/>
              </w:rPr>
              <w:t>Identify appropriate hazards and make a risk assessment to state control measures taken</w:t>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Draw a result table</w:t>
            </w:r>
            <w:r w:rsidRPr="00E17405">
              <w:rPr>
                <w:rFonts w:cs="Calibri"/>
                <w:sz w:val="24"/>
                <w:szCs w:val="24"/>
              </w:rPr>
              <w:t xml:space="preserve"> with appropriate headings or labels </w:t>
            </w:r>
            <w:r>
              <w:rPr>
                <w:rFonts w:cs="Calibri"/>
                <w:sz w:val="24"/>
                <w:szCs w:val="24"/>
              </w:rPr>
              <w:t>(with units where appropriate)</w:t>
            </w:r>
            <w:r w:rsidRPr="00E17405">
              <w:rPr>
                <w:rFonts w:cs="Calibri"/>
                <w:sz w:val="24"/>
                <w:szCs w:val="24"/>
              </w:rPr>
              <w:tab/>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190"/>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 xml:space="preserve">Record data accurately </w:t>
            </w:r>
            <w:r>
              <w:rPr>
                <w:rFonts w:cs="Calibri"/>
                <w:sz w:val="24"/>
                <w:szCs w:val="24"/>
              </w:rPr>
              <w:t>to an appropriate number of significant figures</w:t>
            </w:r>
            <w:r w:rsidRPr="00E17405">
              <w:rPr>
                <w:rFonts w:cs="Calibri"/>
                <w:sz w:val="24"/>
                <w:szCs w:val="24"/>
              </w:rPr>
              <w:t xml:space="preserve">  </w:t>
            </w:r>
          </w:p>
        </w:tc>
        <w:tc>
          <w:tcPr>
            <w:tcW w:w="555" w:type="dxa"/>
          </w:tcPr>
          <w:p w:rsidR="0071000F" w:rsidRDefault="0071000F" w:rsidP="0071000F">
            <w:pPr>
              <w:spacing w:after="0" w:line="240" w:lineRule="auto"/>
              <w:rPr>
                <w:rFonts w:cs="Calibri"/>
                <w:sz w:val="24"/>
                <w:szCs w:val="24"/>
              </w:rPr>
            </w:pPr>
          </w:p>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 xml:space="preserve">Identify anomalous results and </w:t>
            </w:r>
            <w:r>
              <w:rPr>
                <w:rFonts w:cs="Calibri"/>
                <w:sz w:val="24"/>
                <w:szCs w:val="24"/>
              </w:rPr>
              <w:t>correctly decide whether</w:t>
            </w:r>
            <w:r w:rsidRPr="00E17405">
              <w:rPr>
                <w:rFonts w:cs="Calibri"/>
                <w:sz w:val="24"/>
                <w:szCs w:val="24"/>
              </w:rPr>
              <w:t xml:space="preserve"> to exclude them from your mean calculation </w:t>
            </w:r>
          </w:p>
        </w:tc>
        <w:tc>
          <w:tcPr>
            <w:tcW w:w="555"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 xml:space="preserve">Calculate the mean average </w:t>
            </w:r>
            <w:r>
              <w:rPr>
                <w:rFonts w:cs="Calibri"/>
                <w:sz w:val="24"/>
                <w:szCs w:val="24"/>
              </w:rPr>
              <w:t>for repeated</w:t>
            </w:r>
            <w:r w:rsidRPr="00E17405">
              <w:rPr>
                <w:rFonts w:cs="Calibri"/>
                <w:sz w:val="24"/>
                <w:szCs w:val="24"/>
              </w:rPr>
              <w:t xml:space="preserve"> results</w:t>
            </w:r>
          </w:p>
        </w:tc>
        <w:tc>
          <w:tcPr>
            <w:tcW w:w="555" w:type="dxa"/>
          </w:tcPr>
          <w:p w:rsidR="0071000F" w:rsidRDefault="0071000F" w:rsidP="0071000F">
            <w:pPr>
              <w:spacing w:after="0" w:line="240" w:lineRule="auto"/>
              <w:rPr>
                <w:rFonts w:cs="Calibri"/>
                <w:sz w:val="24"/>
                <w:szCs w:val="24"/>
              </w:rPr>
            </w:pPr>
          </w:p>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190"/>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Label axes</w:t>
            </w:r>
            <w:r>
              <w:rPr>
                <w:rFonts w:cs="Calibri"/>
                <w:sz w:val="24"/>
                <w:szCs w:val="24"/>
              </w:rPr>
              <w:t xml:space="preserve"> on graphs</w:t>
            </w:r>
            <w:r w:rsidRPr="00E17405">
              <w:rPr>
                <w:rFonts w:cs="Calibri"/>
                <w:sz w:val="24"/>
                <w:szCs w:val="24"/>
              </w:rPr>
              <w:t xml:space="preserve">, </w:t>
            </w:r>
            <w:r>
              <w:rPr>
                <w:rFonts w:cs="Calibri"/>
                <w:sz w:val="24"/>
                <w:szCs w:val="24"/>
              </w:rPr>
              <w:t>including the correct units</w:t>
            </w:r>
          </w:p>
        </w:tc>
        <w:tc>
          <w:tcPr>
            <w:tcW w:w="555" w:type="dxa"/>
          </w:tcPr>
          <w:p w:rsidR="0071000F" w:rsidRDefault="0071000F" w:rsidP="0071000F">
            <w:pPr>
              <w:spacing w:after="0" w:line="240" w:lineRule="auto"/>
              <w:rPr>
                <w:rFonts w:cs="Calibri"/>
                <w:sz w:val="24"/>
                <w:szCs w:val="24"/>
              </w:rPr>
            </w:pPr>
          </w:p>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413"/>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 xml:space="preserve">Select </w:t>
            </w:r>
            <w:r>
              <w:rPr>
                <w:rFonts w:cs="Calibri"/>
                <w:sz w:val="24"/>
                <w:szCs w:val="24"/>
              </w:rPr>
              <w:t>an appropriate</w:t>
            </w:r>
            <w:r w:rsidRPr="00E17405">
              <w:rPr>
                <w:rFonts w:cs="Calibri"/>
                <w:sz w:val="24"/>
                <w:szCs w:val="24"/>
              </w:rPr>
              <w:t xml:space="preserve"> scale to fit the </w:t>
            </w:r>
            <w:r>
              <w:rPr>
                <w:rFonts w:cs="Calibri"/>
                <w:sz w:val="24"/>
                <w:szCs w:val="24"/>
              </w:rPr>
              <w:t xml:space="preserve">graph </w:t>
            </w:r>
            <w:r w:rsidRPr="00E17405">
              <w:rPr>
                <w:rFonts w:cs="Calibri"/>
                <w:sz w:val="24"/>
                <w:szCs w:val="24"/>
              </w:rPr>
              <w:t>paper (</w:t>
            </w:r>
            <w:r>
              <w:rPr>
                <w:rFonts w:cs="Calibri"/>
                <w:sz w:val="24"/>
                <w:szCs w:val="24"/>
              </w:rPr>
              <w:t xml:space="preserve">so that plot range occupies </w:t>
            </w:r>
            <w:r w:rsidRPr="00E17405">
              <w:rPr>
                <w:rFonts w:cs="Calibri"/>
                <w:sz w:val="24"/>
                <w:szCs w:val="24"/>
              </w:rPr>
              <w:t>more than half graph paper</w:t>
            </w:r>
            <w:r>
              <w:rPr>
                <w:rFonts w:cs="Calibri"/>
                <w:sz w:val="24"/>
                <w:szCs w:val="24"/>
              </w:rPr>
              <w:t>)</w:t>
            </w:r>
          </w:p>
        </w:tc>
        <w:tc>
          <w:tcPr>
            <w:tcW w:w="555"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206"/>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Plot results accurately</w:t>
            </w:r>
            <w:r>
              <w:rPr>
                <w:rFonts w:cs="Calibri"/>
                <w:sz w:val="24"/>
                <w:szCs w:val="24"/>
              </w:rPr>
              <w:t xml:space="preserve"> with a clear small cross (to within  ±1mm)</w:t>
            </w:r>
          </w:p>
        </w:tc>
        <w:tc>
          <w:tcPr>
            <w:tcW w:w="555" w:type="dxa"/>
          </w:tcPr>
          <w:p w:rsidR="0071000F" w:rsidRDefault="0071000F" w:rsidP="0071000F">
            <w:pPr>
              <w:spacing w:after="0" w:line="240" w:lineRule="auto"/>
              <w:rPr>
                <w:rFonts w:cs="Calibri"/>
                <w:sz w:val="24"/>
                <w:szCs w:val="24"/>
              </w:rPr>
            </w:pPr>
          </w:p>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190"/>
        </w:trPr>
        <w:tc>
          <w:tcPr>
            <w:tcW w:w="5627" w:type="dxa"/>
            <w:shd w:val="clear" w:color="auto" w:fill="auto"/>
          </w:tcPr>
          <w:p w:rsidR="0071000F" w:rsidRPr="00E17405" w:rsidRDefault="0071000F" w:rsidP="0071000F">
            <w:pPr>
              <w:spacing w:after="0" w:line="240" w:lineRule="auto"/>
              <w:rPr>
                <w:rFonts w:cs="Calibri"/>
                <w:sz w:val="24"/>
                <w:szCs w:val="24"/>
              </w:rPr>
            </w:pPr>
            <w:r w:rsidRPr="00E17405">
              <w:rPr>
                <w:rFonts w:cs="Calibri"/>
                <w:sz w:val="24"/>
                <w:szCs w:val="24"/>
              </w:rPr>
              <w:t>Draw a correct line</w:t>
            </w:r>
            <w:r>
              <w:rPr>
                <w:rFonts w:cs="Calibri"/>
                <w:sz w:val="24"/>
                <w:szCs w:val="24"/>
              </w:rPr>
              <w:t xml:space="preserve"> (curve)</w:t>
            </w:r>
            <w:r w:rsidRPr="00E17405">
              <w:rPr>
                <w:rFonts w:cs="Calibri"/>
                <w:sz w:val="24"/>
                <w:szCs w:val="24"/>
              </w:rPr>
              <w:t xml:space="preserve"> of best fit on the graph paper</w:t>
            </w:r>
            <w:r>
              <w:rPr>
                <w:rFonts w:cs="Calibri"/>
                <w:sz w:val="24"/>
                <w:szCs w:val="24"/>
              </w:rPr>
              <w:t xml:space="preserve"> (that represents the pattern)</w:t>
            </w:r>
          </w:p>
        </w:tc>
        <w:tc>
          <w:tcPr>
            <w:tcW w:w="555"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c>
          <w:tcPr>
            <w:tcW w:w="555" w:type="dxa"/>
          </w:tcPr>
          <w:p w:rsidR="0071000F" w:rsidRPr="00E17405" w:rsidRDefault="0071000F" w:rsidP="0071000F">
            <w:pPr>
              <w:spacing w:after="0" w:line="240" w:lineRule="auto"/>
              <w:rPr>
                <w:rFonts w:cs="Calibri"/>
                <w:sz w:val="24"/>
                <w:szCs w:val="24"/>
              </w:rPr>
            </w:pPr>
          </w:p>
        </w:tc>
        <w:tc>
          <w:tcPr>
            <w:tcW w:w="556" w:type="dxa"/>
          </w:tcPr>
          <w:p w:rsidR="0071000F" w:rsidRPr="00E17405" w:rsidRDefault="0071000F" w:rsidP="0071000F">
            <w:pPr>
              <w:spacing w:after="0" w:line="240" w:lineRule="auto"/>
              <w:rPr>
                <w:rFonts w:cs="Calibri"/>
                <w:sz w:val="24"/>
                <w:szCs w:val="24"/>
              </w:rPr>
            </w:pPr>
          </w:p>
        </w:tc>
      </w:tr>
      <w:tr w:rsidR="0071000F" w:rsidRPr="00715A59" w:rsidTr="0071000F">
        <w:trPr>
          <w:trHeight w:val="413"/>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Describe the pattern in the results by stating the relationship between the independent and dependent</w:t>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413"/>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Identify and discuss any</w:t>
            </w:r>
            <w:r w:rsidRPr="00E17405">
              <w:rPr>
                <w:rFonts w:cs="Calibri"/>
                <w:sz w:val="24"/>
                <w:szCs w:val="24"/>
              </w:rPr>
              <w:t xml:space="preserve"> limitations and sources of error and their </w:t>
            </w:r>
            <w:r>
              <w:rPr>
                <w:rFonts w:cs="Calibri"/>
                <w:sz w:val="24"/>
                <w:szCs w:val="24"/>
              </w:rPr>
              <w:t xml:space="preserve">possible effect on the results </w:t>
            </w:r>
            <w:r w:rsidRPr="00E17405">
              <w:rPr>
                <w:rFonts w:cs="Calibri"/>
                <w:sz w:val="24"/>
                <w:szCs w:val="24"/>
              </w:rPr>
              <w:tab/>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r w:rsidR="0071000F" w:rsidRPr="00715A59" w:rsidTr="0071000F">
        <w:trPr>
          <w:trHeight w:val="413"/>
        </w:trPr>
        <w:tc>
          <w:tcPr>
            <w:tcW w:w="5627" w:type="dxa"/>
            <w:shd w:val="clear" w:color="auto" w:fill="auto"/>
          </w:tcPr>
          <w:p w:rsidR="0071000F" w:rsidRPr="00E17405" w:rsidRDefault="0071000F" w:rsidP="0071000F">
            <w:pPr>
              <w:spacing w:after="0" w:line="240" w:lineRule="auto"/>
              <w:rPr>
                <w:rFonts w:cs="Calibri"/>
                <w:sz w:val="24"/>
                <w:szCs w:val="24"/>
              </w:rPr>
            </w:pPr>
            <w:r>
              <w:rPr>
                <w:rFonts w:cs="Calibri"/>
                <w:sz w:val="24"/>
                <w:szCs w:val="24"/>
              </w:rPr>
              <w:t>Make</w:t>
            </w:r>
            <w:r w:rsidRPr="00E17405">
              <w:rPr>
                <w:rFonts w:cs="Calibri"/>
                <w:sz w:val="24"/>
                <w:szCs w:val="24"/>
              </w:rPr>
              <w:t xml:space="preserve"> </w:t>
            </w:r>
            <w:r>
              <w:rPr>
                <w:rFonts w:cs="Calibri"/>
                <w:sz w:val="24"/>
                <w:szCs w:val="24"/>
              </w:rPr>
              <w:t xml:space="preserve">and explain </w:t>
            </w:r>
            <w:r w:rsidRPr="00E17405">
              <w:rPr>
                <w:rFonts w:cs="Calibri"/>
                <w:sz w:val="24"/>
                <w:szCs w:val="24"/>
              </w:rPr>
              <w:t>recommendatio</w:t>
            </w:r>
            <w:r>
              <w:rPr>
                <w:rFonts w:cs="Calibri"/>
                <w:sz w:val="24"/>
                <w:szCs w:val="24"/>
              </w:rPr>
              <w:t xml:space="preserve">ns for improvements </w:t>
            </w:r>
            <w:r w:rsidRPr="00E17405">
              <w:rPr>
                <w:rFonts w:cs="Calibri"/>
                <w:sz w:val="24"/>
                <w:szCs w:val="24"/>
              </w:rPr>
              <w:t xml:space="preserve">(e.g. more </w:t>
            </w:r>
            <w:r>
              <w:rPr>
                <w:rFonts w:cs="Calibri"/>
                <w:sz w:val="24"/>
                <w:szCs w:val="24"/>
              </w:rPr>
              <w:t>repeats, greater range, better apparatus)</w:t>
            </w:r>
          </w:p>
        </w:tc>
        <w:tc>
          <w:tcPr>
            <w:tcW w:w="555"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c>
          <w:tcPr>
            <w:tcW w:w="555" w:type="dxa"/>
          </w:tcPr>
          <w:p w:rsidR="0071000F" w:rsidRDefault="0071000F" w:rsidP="0071000F">
            <w:pPr>
              <w:spacing w:after="0" w:line="240" w:lineRule="auto"/>
              <w:rPr>
                <w:rFonts w:cs="Calibri"/>
                <w:sz w:val="24"/>
                <w:szCs w:val="24"/>
              </w:rPr>
            </w:pPr>
          </w:p>
        </w:tc>
        <w:tc>
          <w:tcPr>
            <w:tcW w:w="556" w:type="dxa"/>
          </w:tcPr>
          <w:p w:rsidR="0071000F" w:rsidRDefault="0071000F" w:rsidP="0071000F">
            <w:pPr>
              <w:spacing w:after="0" w:line="240" w:lineRule="auto"/>
              <w:rPr>
                <w:rFonts w:cs="Calibri"/>
                <w:sz w:val="24"/>
                <w:szCs w:val="24"/>
              </w:rPr>
            </w:pPr>
          </w:p>
        </w:tc>
      </w:tr>
    </w:tbl>
    <w:p w:rsidR="0071000F" w:rsidRDefault="0071000F" w:rsidP="004333C0">
      <w:pPr>
        <w:rPr>
          <w:b/>
          <w:sz w:val="32"/>
          <w:szCs w:val="32"/>
          <w:lang w:val="en-US"/>
        </w:rPr>
      </w:pPr>
    </w:p>
    <w:p w:rsidR="0071000F" w:rsidRDefault="0071000F" w:rsidP="004333C0">
      <w:pPr>
        <w:rPr>
          <w:b/>
          <w:sz w:val="32"/>
          <w:szCs w:val="32"/>
          <w:lang w:val="en-US"/>
        </w:rPr>
      </w:pPr>
    </w:p>
    <w:p w:rsidR="0071000F" w:rsidRPr="00B72165" w:rsidRDefault="0071000F" w:rsidP="004333C0">
      <w:pPr>
        <w:rPr>
          <w:b/>
          <w:sz w:val="32"/>
          <w:szCs w:val="32"/>
          <w:lang w:val="en-US"/>
        </w:rPr>
      </w:pPr>
    </w:p>
    <w:tbl>
      <w:tblPr>
        <w:tblStyle w:val="TableGrid"/>
        <w:tblW w:w="0" w:type="auto"/>
        <w:tblLook w:val="04A0" w:firstRow="1" w:lastRow="0" w:firstColumn="1" w:lastColumn="0" w:noHBand="0" w:noVBand="1"/>
      </w:tblPr>
      <w:tblGrid>
        <w:gridCol w:w="3005"/>
        <w:gridCol w:w="3005"/>
        <w:gridCol w:w="3006"/>
      </w:tblGrid>
      <w:tr w:rsidR="001F3C95" w:rsidTr="004333C0">
        <w:tc>
          <w:tcPr>
            <w:tcW w:w="9016" w:type="dxa"/>
            <w:gridSpan w:val="3"/>
          </w:tcPr>
          <w:p w:rsidR="001F3C95" w:rsidRPr="0020302E" w:rsidRDefault="001F3C95" w:rsidP="001F3C95">
            <w:pPr>
              <w:jc w:val="center"/>
              <w:rPr>
                <w:b/>
                <w:sz w:val="28"/>
                <w:szCs w:val="28"/>
                <w:lang w:val="en-US"/>
              </w:rPr>
            </w:pPr>
            <w:r>
              <w:rPr>
                <w:b/>
                <w:sz w:val="28"/>
                <w:szCs w:val="28"/>
                <w:lang w:val="en-US"/>
              </w:rPr>
              <w:t>TERM 1</w:t>
            </w:r>
          </w:p>
        </w:tc>
      </w:tr>
      <w:tr w:rsidR="004333C0" w:rsidTr="00E73E62">
        <w:tc>
          <w:tcPr>
            <w:tcW w:w="9016" w:type="dxa"/>
            <w:gridSpan w:val="3"/>
            <w:shd w:val="clear" w:color="auto" w:fill="E7E6E6" w:themeFill="background2"/>
          </w:tcPr>
          <w:p w:rsidR="004333C0" w:rsidRDefault="00A35823">
            <w:r>
              <w:t xml:space="preserve">TOPIC: </w:t>
            </w:r>
          </w:p>
        </w:tc>
      </w:tr>
      <w:tr w:rsidR="00A35823" w:rsidTr="0063310B">
        <w:tc>
          <w:tcPr>
            <w:tcW w:w="3005" w:type="dxa"/>
          </w:tcPr>
          <w:p w:rsidR="0071000F" w:rsidRPr="0022257D" w:rsidRDefault="00856D4A" w:rsidP="00A35823">
            <w:pPr>
              <w:rPr>
                <w:b/>
                <w:lang w:val="en-US"/>
              </w:rPr>
            </w:pPr>
            <w:r w:rsidRPr="0022257D">
              <w:rPr>
                <w:b/>
                <w:lang w:val="en-US"/>
              </w:rPr>
              <w:t>Sound &amp; Light Engineer</w:t>
            </w:r>
          </w:p>
          <w:p w:rsidR="00C20BA3" w:rsidRPr="00C20BA3" w:rsidRDefault="00C20BA3" w:rsidP="00C20BA3">
            <w:pPr>
              <w:spacing w:after="200" w:line="276" w:lineRule="auto"/>
              <w:contextualSpacing/>
              <w:rPr>
                <w:rFonts w:eastAsia="Times New Roman" w:cs="Calibri"/>
                <w:b/>
                <w:i/>
              </w:rPr>
            </w:pPr>
            <w:r w:rsidRPr="0022257D">
              <w:rPr>
                <w:rFonts w:eastAsia="Times New Roman" w:cs="Calibri"/>
              </w:rPr>
              <w:t>-</w:t>
            </w:r>
            <w:r w:rsidRPr="00C20BA3">
              <w:rPr>
                <w:rFonts w:eastAsia="Times New Roman" w:cs="Calibri"/>
              </w:rPr>
              <w:t>Objects and materials can be made to vibrate to produce a sound that becomes louder as the size of vibration increases and higher pitched as the rate of vibration increases.</w:t>
            </w:r>
          </w:p>
          <w:p w:rsidR="0022257D" w:rsidRPr="0022257D" w:rsidRDefault="00DA47DE" w:rsidP="00DA47DE">
            <w:pPr>
              <w:spacing w:after="200" w:line="276" w:lineRule="auto"/>
              <w:contextualSpacing/>
              <w:rPr>
                <w:rFonts w:eastAsia="Times New Roman" w:cs="Calibri"/>
              </w:rPr>
            </w:pPr>
            <w:r w:rsidRPr="0022257D">
              <w:rPr>
                <w:rFonts w:eastAsia="Times New Roman" w:cs="Calibri"/>
              </w:rPr>
              <w:t>-</w:t>
            </w:r>
            <w:r w:rsidR="00C20BA3" w:rsidRPr="00C20BA3">
              <w:rPr>
                <w:rFonts w:eastAsia="Times New Roman" w:cs="Calibri"/>
              </w:rPr>
              <w:t xml:space="preserve">Sound needs a medium to travel through. </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Light travels in straight lines at very high speeds.</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Light is reflected from all surfaces, and off a flat mirror it is reflected in a single direction</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Objects are seen when light reflects off them into our eyes.</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Daylight and sunlight are made from all the colours of the spectrum, which together we see as ‘white light’.</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Light has colours that are seen when reflected by bodies.</w:t>
            </w:r>
          </w:p>
          <w:p w:rsidR="00C20BA3" w:rsidRPr="00C20BA3"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Only some light rays from each point of an illuminated object can pass through a pinhole, hitting a screen at distinct points to make an inverted image.</w:t>
            </w:r>
          </w:p>
          <w:p w:rsidR="00DA47DE" w:rsidRPr="0022257D" w:rsidRDefault="00DA47DE" w:rsidP="00DA47DE">
            <w:pPr>
              <w:spacing w:after="200" w:line="276" w:lineRule="auto"/>
              <w:contextualSpacing/>
              <w:rPr>
                <w:rFonts w:eastAsia="Times New Roman" w:cs="Calibri"/>
                <w:b/>
                <w:i/>
              </w:rPr>
            </w:pPr>
            <w:r w:rsidRPr="0022257D">
              <w:rPr>
                <w:rFonts w:eastAsia="Times New Roman" w:cs="Calibri"/>
              </w:rPr>
              <w:t>-</w:t>
            </w:r>
            <w:r w:rsidR="00C20BA3" w:rsidRPr="00C20BA3">
              <w:rPr>
                <w:rFonts w:eastAsia="Times New Roman" w:cs="Calibri"/>
              </w:rPr>
              <w:t xml:space="preserve">A </w:t>
            </w:r>
            <w:r w:rsidR="00C20BA3" w:rsidRPr="00C20BA3">
              <w:rPr>
                <w:rFonts w:eastAsia="Times New Roman" w:cs="Calibri"/>
                <w:color w:val="000000" w:themeColor="text1"/>
              </w:rPr>
              <w:t xml:space="preserve">plane mirror reflects light rays from each point of an object so they appear to come from distinct points behind the mirror </w:t>
            </w:r>
            <w:r w:rsidR="00C20BA3" w:rsidRPr="00C20BA3">
              <w:rPr>
                <w:rFonts w:eastAsia="Times New Roman" w:cs="Calibri"/>
              </w:rPr>
              <w:t>and the reflection is seen as if it were behind the mirror.</w:t>
            </w:r>
          </w:p>
          <w:p w:rsidR="00856D4A" w:rsidRPr="0022257D" w:rsidRDefault="00856D4A" w:rsidP="00DA47DE">
            <w:pPr>
              <w:spacing w:after="200" w:line="276" w:lineRule="auto"/>
              <w:contextualSpacing/>
              <w:rPr>
                <w:b/>
                <w:lang w:val="en-US"/>
              </w:rPr>
            </w:pPr>
          </w:p>
          <w:p w:rsidR="00DA47DE" w:rsidRPr="0022257D" w:rsidRDefault="00DA47DE" w:rsidP="00DA47DE">
            <w:pPr>
              <w:spacing w:after="200" w:line="276" w:lineRule="auto"/>
              <w:contextualSpacing/>
              <w:rPr>
                <w:b/>
                <w:lang w:val="en-US"/>
              </w:rPr>
            </w:pPr>
          </w:p>
        </w:tc>
        <w:tc>
          <w:tcPr>
            <w:tcW w:w="3005" w:type="dxa"/>
          </w:tcPr>
          <w:p w:rsidR="00A35823" w:rsidRDefault="00856D4A" w:rsidP="00856D4A">
            <w:pPr>
              <w:rPr>
                <w:b/>
                <w:lang w:val="en-US"/>
              </w:rPr>
            </w:pPr>
            <w:r w:rsidRPr="00856D4A">
              <w:rPr>
                <w:b/>
                <w:lang w:val="en-US"/>
              </w:rPr>
              <w:t>Health Scientist</w:t>
            </w:r>
          </w:p>
          <w:p w:rsidR="00DA47DE" w:rsidRPr="00DA47DE" w:rsidRDefault="00DA47DE" w:rsidP="00DA47DE">
            <w:pPr>
              <w:rPr>
                <w:lang w:val="en-US"/>
              </w:rPr>
            </w:pPr>
            <w:r>
              <w:rPr>
                <w:b/>
                <w:lang w:val="en-US"/>
              </w:rPr>
              <w:t>-</w:t>
            </w:r>
            <w:r>
              <w:rPr>
                <w:lang w:val="en-US"/>
              </w:rPr>
              <w:t>C</w:t>
            </w:r>
            <w:r w:rsidRPr="00DA47DE">
              <w:rPr>
                <w:lang w:val="en-US"/>
              </w:rPr>
              <w:t>ontent of a healthy human diet: carbohydrates, lipids (fats and oils), proteins, vitamins, minerals, dietary fibre and</w:t>
            </w:r>
            <w:r w:rsidRPr="00DA47DE">
              <w:rPr>
                <w:lang w:val="en-US"/>
              </w:rPr>
              <w:t xml:space="preserve"> water, and why each is needed </w:t>
            </w:r>
          </w:p>
          <w:p w:rsidR="00DA47DE" w:rsidRPr="00DA47DE" w:rsidRDefault="00DA47DE" w:rsidP="00DA47DE">
            <w:pPr>
              <w:rPr>
                <w:lang w:val="en-US"/>
              </w:rPr>
            </w:pPr>
            <w:r w:rsidRPr="00DA47DE">
              <w:rPr>
                <w:lang w:val="en-US"/>
              </w:rPr>
              <w:t>-</w:t>
            </w:r>
            <w:r>
              <w:rPr>
                <w:lang w:val="en-US"/>
              </w:rPr>
              <w:t>C</w:t>
            </w:r>
            <w:r w:rsidRPr="00DA47DE">
              <w:rPr>
                <w:lang w:val="en-US"/>
              </w:rPr>
              <w:t xml:space="preserve">alculations of energy requirements in a healthy daily diet </w:t>
            </w:r>
          </w:p>
          <w:p w:rsidR="00DA47DE" w:rsidRPr="00DA47DE" w:rsidRDefault="00DA47DE" w:rsidP="00DA47DE">
            <w:pPr>
              <w:rPr>
                <w:lang w:val="en-US"/>
              </w:rPr>
            </w:pPr>
            <w:r w:rsidRPr="00DA47DE">
              <w:rPr>
                <w:lang w:val="en-US"/>
              </w:rPr>
              <w:t>-</w:t>
            </w:r>
            <w:r>
              <w:rPr>
                <w:lang w:val="en-US"/>
              </w:rPr>
              <w:t>T</w:t>
            </w:r>
            <w:r w:rsidRPr="00DA47DE">
              <w:rPr>
                <w:lang w:val="en-US"/>
              </w:rPr>
              <w:t xml:space="preserve">he consequences of imbalances in the diet, including obesity, starvation and deficiency diseases </w:t>
            </w:r>
          </w:p>
          <w:p w:rsidR="00DA47DE" w:rsidRPr="00DA47DE" w:rsidRDefault="00DA47DE" w:rsidP="00DA47DE">
            <w:pPr>
              <w:rPr>
                <w:lang w:val="en-US"/>
              </w:rPr>
            </w:pPr>
            <w:r w:rsidRPr="00DA47DE">
              <w:rPr>
                <w:lang w:val="en-US"/>
              </w:rPr>
              <w:t xml:space="preserve"> -</w:t>
            </w:r>
            <w:r>
              <w:rPr>
                <w:lang w:val="en-US"/>
              </w:rPr>
              <w:t>T</w:t>
            </w:r>
            <w:r w:rsidRPr="00DA47DE">
              <w:rPr>
                <w:lang w:val="en-US"/>
              </w:rPr>
              <w:t xml:space="preserve">he effects of diet and exercise on health </w:t>
            </w:r>
          </w:p>
          <w:p w:rsidR="00DA47DE" w:rsidRPr="00DA47DE" w:rsidRDefault="00DA47DE" w:rsidP="00DA47DE">
            <w:pPr>
              <w:rPr>
                <w:lang w:val="en-US"/>
              </w:rPr>
            </w:pPr>
            <w:r w:rsidRPr="00DA47DE">
              <w:rPr>
                <w:lang w:val="en-US"/>
              </w:rPr>
              <w:t>Fundamentals of the unit:</w:t>
            </w:r>
          </w:p>
          <w:p w:rsidR="00DA47DE" w:rsidRPr="00DA47DE" w:rsidRDefault="00DA47DE" w:rsidP="00DA47DE">
            <w:pPr>
              <w:rPr>
                <w:lang w:val="en-US"/>
              </w:rPr>
            </w:pPr>
            <w:r w:rsidRPr="00DA47DE">
              <w:rPr>
                <w:lang w:val="en-US"/>
              </w:rPr>
              <w:t>-</w:t>
            </w:r>
            <w:r w:rsidRPr="00DA47DE">
              <w:rPr>
                <w:lang w:val="en-US"/>
              </w:rPr>
              <w:t>The physical health and the mental health of an organism can range from good to ill, and are affected by numerous factors.</w:t>
            </w:r>
          </w:p>
          <w:p w:rsidR="00DA47DE" w:rsidRPr="00DA47DE" w:rsidRDefault="00DA47DE" w:rsidP="00DA47DE">
            <w:pPr>
              <w:rPr>
                <w:lang w:val="en-US"/>
              </w:rPr>
            </w:pPr>
            <w:r w:rsidRPr="00DA47DE">
              <w:rPr>
                <w:lang w:val="en-US"/>
              </w:rPr>
              <w:t>-</w:t>
            </w:r>
            <w:r w:rsidRPr="00DA47DE">
              <w:rPr>
                <w:lang w:val="en-US"/>
              </w:rPr>
              <w:t>The good health of organisms can be compromised by infectious and non-infectious diseases, which can be caused by germs, lifestyle, environment, or information in the genome.</w:t>
            </w:r>
          </w:p>
          <w:p w:rsidR="00DA47DE" w:rsidRPr="00DA47DE" w:rsidRDefault="00DA47DE" w:rsidP="00DA47DE">
            <w:pPr>
              <w:rPr>
                <w:lang w:val="en-US"/>
              </w:rPr>
            </w:pPr>
            <w:r w:rsidRPr="00DA47DE">
              <w:rPr>
                <w:lang w:val="en-US"/>
              </w:rPr>
              <w:t>-</w:t>
            </w:r>
            <w:r w:rsidRPr="00DA47DE">
              <w:rPr>
                <w:lang w:val="en-US"/>
              </w:rPr>
              <w:t xml:space="preserve">Good physical and mental health in humans depend on eating appropriate amounts of different types of food </w:t>
            </w:r>
          </w:p>
          <w:p w:rsidR="00DA47DE" w:rsidRPr="00856D4A" w:rsidRDefault="00DA47DE" w:rsidP="00DA47DE">
            <w:pPr>
              <w:rPr>
                <w:b/>
                <w:lang w:val="en-US"/>
              </w:rPr>
            </w:pPr>
            <w:r w:rsidRPr="00DA47DE">
              <w:rPr>
                <w:lang w:val="en-US"/>
              </w:rPr>
              <w:t>-</w:t>
            </w:r>
            <w:r w:rsidRPr="00DA47DE">
              <w:rPr>
                <w:lang w:val="en-US"/>
              </w:rPr>
              <w:t>Human life depends upon the tissues and organs of the circulatory, digestive and gas exchange systems working together to support the life processes of the cells from which we are made.</w:t>
            </w:r>
          </w:p>
        </w:tc>
        <w:tc>
          <w:tcPr>
            <w:tcW w:w="3006" w:type="dxa"/>
          </w:tcPr>
          <w:p w:rsidR="00A35823" w:rsidRDefault="00856D4A" w:rsidP="00856D4A">
            <w:pPr>
              <w:rPr>
                <w:b/>
                <w:lang w:val="en-US"/>
              </w:rPr>
            </w:pPr>
            <w:r w:rsidRPr="00856D4A">
              <w:rPr>
                <w:b/>
                <w:lang w:val="en-US"/>
              </w:rPr>
              <w:t>Analytical Chemist</w:t>
            </w:r>
          </w:p>
          <w:p w:rsidR="00DA47DE" w:rsidRPr="00DA47DE" w:rsidRDefault="00DA47DE" w:rsidP="00DA47DE">
            <w:pPr>
              <w:spacing w:after="200" w:line="276" w:lineRule="auto"/>
              <w:contextualSpacing/>
              <w:rPr>
                <w:rFonts w:ascii="Calibri" w:eastAsia="Times New Roman" w:hAnsi="Calibri" w:cs="Calibri"/>
                <w:b/>
              </w:rPr>
            </w:pPr>
            <w:r>
              <w:rPr>
                <w:rFonts w:ascii="Calibri" w:eastAsia="Times New Roman" w:hAnsi="Calibri" w:cs="Calibri"/>
                <w:sz w:val="20"/>
                <w:szCs w:val="20"/>
              </w:rPr>
              <w:t>-</w:t>
            </w:r>
            <w:r w:rsidRPr="00DA47DE">
              <w:rPr>
                <w:rFonts w:ascii="Calibri" w:eastAsia="Times New Roman" w:hAnsi="Calibri" w:cs="Calibri"/>
              </w:rPr>
              <w:t>During a chemical reaction a new substance (or substances) are formed which have different properties.</w:t>
            </w:r>
          </w:p>
          <w:p w:rsidR="00DA47DE" w:rsidRPr="00DA47DE" w:rsidRDefault="00DA47DE" w:rsidP="00DA47DE">
            <w:pPr>
              <w:spacing w:after="200" w:line="276" w:lineRule="auto"/>
              <w:contextualSpacing/>
              <w:rPr>
                <w:rFonts w:ascii="Calibri" w:eastAsia="Times New Roman" w:hAnsi="Calibri" w:cs="Calibri"/>
                <w:b/>
              </w:rPr>
            </w:pPr>
            <w:r w:rsidRPr="0022257D">
              <w:rPr>
                <w:rFonts w:ascii="Calibri" w:eastAsia="Times New Roman" w:hAnsi="Calibri" w:cs="Calibri"/>
              </w:rPr>
              <w:t>-</w:t>
            </w:r>
            <w:r w:rsidRPr="00DA47DE">
              <w:rPr>
                <w:rFonts w:ascii="Calibri" w:eastAsia="Times New Roman" w:hAnsi="Calibri" w:cs="Calibri"/>
              </w:rPr>
              <w:t>When two solutions react, a product may be insoluble, resulting in the formation of a precipitate.</w:t>
            </w:r>
          </w:p>
          <w:p w:rsidR="00DA47DE" w:rsidRPr="00DA47DE" w:rsidRDefault="00DA47DE" w:rsidP="00DA47DE">
            <w:pPr>
              <w:spacing w:after="200" w:line="276" w:lineRule="auto"/>
              <w:contextualSpacing/>
              <w:rPr>
                <w:rFonts w:ascii="Calibri" w:eastAsia="Times New Roman" w:hAnsi="Calibri" w:cs="Calibri"/>
                <w:b/>
              </w:rPr>
            </w:pPr>
            <w:r w:rsidRPr="0022257D">
              <w:rPr>
                <w:rFonts w:ascii="Calibri" w:eastAsia="Times New Roman" w:hAnsi="Calibri" w:cs="Calibri"/>
              </w:rPr>
              <w:t>-</w:t>
            </w:r>
            <w:r w:rsidRPr="00DA47DE">
              <w:rPr>
                <w:rFonts w:ascii="Calibri" w:eastAsia="Times New Roman" w:hAnsi="Calibri" w:cs="Calibri"/>
              </w:rPr>
              <w:t>During combustion new products are formed from the combination of oxygen with the fuel, resulting in an increase in measured mass.</w:t>
            </w:r>
          </w:p>
          <w:p w:rsidR="00DA47DE" w:rsidRPr="00DA47DE" w:rsidRDefault="00DA47DE" w:rsidP="00DA47DE">
            <w:pPr>
              <w:spacing w:after="200" w:line="276" w:lineRule="auto"/>
              <w:contextualSpacing/>
              <w:rPr>
                <w:rFonts w:ascii="Calibri" w:eastAsia="Times New Roman" w:hAnsi="Calibri" w:cs="Calibri"/>
                <w:b/>
              </w:rPr>
            </w:pPr>
            <w:r w:rsidRPr="0022257D">
              <w:rPr>
                <w:rFonts w:ascii="Calibri" w:eastAsia="Times New Roman" w:hAnsi="Calibri" w:cs="Calibri"/>
              </w:rPr>
              <w:t>-D</w:t>
            </w:r>
            <w:r w:rsidRPr="00DA47DE">
              <w:rPr>
                <w:rFonts w:ascii="Calibri" w:eastAsia="Times New Roman" w:hAnsi="Calibri" w:cs="Calibri"/>
              </w:rPr>
              <w:t>uring a chemical reaction energy may be transferred to or from the surroundings.</w:t>
            </w:r>
          </w:p>
          <w:p w:rsidR="00DA47DE" w:rsidRPr="00856D4A" w:rsidRDefault="00DA47DE" w:rsidP="00856D4A">
            <w:pPr>
              <w:rPr>
                <w:b/>
                <w:lang w:val="en-US"/>
              </w:rPr>
            </w:pPr>
          </w:p>
        </w:tc>
      </w:tr>
      <w:tr w:rsidR="00A35823" w:rsidTr="00E73E62">
        <w:tc>
          <w:tcPr>
            <w:tcW w:w="9016" w:type="dxa"/>
            <w:gridSpan w:val="3"/>
            <w:shd w:val="clear" w:color="auto" w:fill="E7E6E6" w:themeFill="background2"/>
          </w:tcPr>
          <w:p w:rsidR="00A35823" w:rsidRDefault="00A35823" w:rsidP="00A35823">
            <w:pPr>
              <w:rPr>
                <w:b/>
                <w:sz w:val="24"/>
                <w:szCs w:val="24"/>
                <w:lang w:val="en-US"/>
              </w:rPr>
            </w:pPr>
            <w:r w:rsidRPr="00B72165">
              <w:rPr>
                <w:b/>
                <w:sz w:val="24"/>
                <w:szCs w:val="24"/>
                <w:lang w:val="en-US"/>
              </w:rPr>
              <w:t xml:space="preserve">Science assessment DC1: </w:t>
            </w:r>
            <w:r w:rsidR="0071000F" w:rsidRPr="00B72165">
              <w:rPr>
                <w:b/>
                <w:sz w:val="24"/>
                <w:szCs w:val="24"/>
                <w:lang w:val="en-US"/>
              </w:rPr>
              <w:t>1-hour</w:t>
            </w:r>
            <w:r w:rsidRPr="00B72165">
              <w:rPr>
                <w:b/>
                <w:sz w:val="24"/>
                <w:szCs w:val="24"/>
                <w:lang w:val="en-US"/>
              </w:rPr>
              <w:t xml:space="preserve"> formal assessment </w:t>
            </w:r>
          </w:p>
          <w:p w:rsidR="0071000F" w:rsidRDefault="0071000F" w:rsidP="00A35823">
            <w:pPr>
              <w:rPr>
                <w:sz w:val="24"/>
                <w:szCs w:val="24"/>
                <w:lang w:val="en-US"/>
              </w:rPr>
            </w:pPr>
            <w:r w:rsidRPr="00856D4A">
              <w:rPr>
                <w:sz w:val="24"/>
                <w:szCs w:val="24"/>
                <w:lang w:val="en-US"/>
              </w:rPr>
              <w:t xml:space="preserve">Assess: </w:t>
            </w:r>
            <w:r w:rsidR="00856D4A" w:rsidRPr="00856D4A">
              <w:rPr>
                <w:sz w:val="24"/>
                <w:szCs w:val="24"/>
                <w:lang w:val="en-US"/>
              </w:rPr>
              <w:t>Sound &amp; Light Engineer, Health Scientist, Analytical Chemist</w:t>
            </w:r>
          </w:p>
          <w:p w:rsidR="0022257D" w:rsidRPr="00856D4A" w:rsidRDefault="0022257D" w:rsidP="00A35823">
            <w:pPr>
              <w:rPr>
                <w:sz w:val="24"/>
                <w:szCs w:val="24"/>
                <w:lang w:val="en-US"/>
              </w:rPr>
            </w:pPr>
          </w:p>
          <w:p w:rsidR="0071000F" w:rsidRPr="00B72165" w:rsidRDefault="0071000F" w:rsidP="00A35823">
            <w:pPr>
              <w:rPr>
                <w:sz w:val="24"/>
                <w:szCs w:val="24"/>
              </w:rPr>
            </w:pPr>
          </w:p>
        </w:tc>
      </w:tr>
      <w:tr w:rsidR="00A35823" w:rsidTr="001F3C95">
        <w:tc>
          <w:tcPr>
            <w:tcW w:w="9016" w:type="dxa"/>
            <w:gridSpan w:val="3"/>
            <w:shd w:val="clear" w:color="auto" w:fill="FFFFFF" w:themeFill="background1"/>
          </w:tcPr>
          <w:p w:rsidR="00A35823" w:rsidRPr="001F3C95" w:rsidRDefault="00A35823" w:rsidP="0071000F">
            <w:pPr>
              <w:jc w:val="center"/>
              <w:rPr>
                <w:b/>
                <w:sz w:val="28"/>
                <w:szCs w:val="28"/>
                <w:lang w:val="en-US"/>
              </w:rPr>
            </w:pPr>
            <w:r w:rsidRPr="001F3C95">
              <w:rPr>
                <w:b/>
                <w:sz w:val="28"/>
                <w:szCs w:val="28"/>
                <w:lang w:val="en-US"/>
              </w:rPr>
              <w:lastRenderedPageBreak/>
              <w:t>TERM 2</w:t>
            </w:r>
          </w:p>
        </w:tc>
      </w:tr>
      <w:tr w:rsidR="0071000F" w:rsidTr="0071000F">
        <w:tc>
          <w:tcPr>
            <w:tcW w:w="9016" w:type="dxa"/>
            <w:gridSpan w:val="3"/>
            <w:shd w:val="clear" w:color="auto" w:fill="E7E6E6" w:themeFill="background2"/>
          </w:tcPr>
          <w:p w:rsidR="0071000F" w:rsidRPr="0071000F" w:rsidRDefault="0071000F" w:rsidP="0071000F">
            <w:pPr>
              <w:rPr>
                <w:lang w:val="en-US"/>
              </w:rPr>
            </w:pPr>
            <w:r w:rsidRPr="0071000F">
              <w:rPr>
                <w:lang w:val="en-US"/>
              </w:rPr>
              <w:t>TOPIC:</w:t>
            </w:r>
          </w:p>
        </w:tc>
      </w:tr>
      <w:tr w:rsidR="00A35823" w:rsidTr="00553DCE">
        <w:trPr>
          <w:trHeight w:val="8855"/>
        </w:trPr>
        <w:tc>
          <w:tcPr>
            <w:tcW w:w="3005" w:type="dxa"/>
          </w:tcPr>
          <w:p w:rsidR="00A35823" w:rsidRDefault="00856D4A" w:rsidP="00A35823">
            <w:pPr>
              <w:rPr>
                <w:b/>
                <w:lang w:val="en-US"/>
              </w:rPr>
            </w:pPr>
            <w:r w:rsidRPr="00856D4A">
              <w:rPr>
                <w:b/>
                <w:lang w:val="en-US"/>
              </w:rPr>
              <w:t>Astronomer</w:t>
            </w:r>
          </w:p>
          <w:p w:rsidR="00820B18" w:rsidRPr="00820B18" w:rsidRDefault="00820B18" w:rsidP="00820B18">
            <w:pPr>
              <w:rPr>
                <w:lang w:val="en-US"/>
              </w:rPr>
            </w:pPr>
            <w:r>
              <w:rPr>
                <w:b/>
                <w:lang w:val="en-US"/>
              </w:rPr>
              <w:t>-</w:t>
            </w:r>
            <w:r w:rsidRPr="00820B18">
              <w:rPr>
                <w:lang w:val="en-US"/>
              </w:rPr>
              <w:t>In the Solar System: eight planets orbit a star called the Sun; moons orbit most of the planets; and the planets spin on their axes. We live on the Earth where: a year is defined as the time for the Earth to orbit the Sun; a day as the time it takes the Earth to spin on its axis; and the Moon orbits in about 28 days. The planets are very small compared to the huge distances between them.</w:t>
            </w:r>
          </w:p>
          <w:p w:rsidR="00820B18" w:rsidRPr="00820B18" w:rsidRDefault="00820B18" w:rsidP="00820B18">
            <w:pPr>
              <w:rPr>
                <w:lang w:val="en-US"/>
              </w:rPr>
            </w:pPr>
            <w:r w:rsidRPr="00820B18">
              <w:rPr>
                <w:lang w:val="en-US"/>
              </w:rPr>
              <w:t>-</w:t>
            </w:r>
            <w:r w:rsidRPr="00820B18">
              <w:rPr>
                <w:lang w:val="en-US"/>
              </w:rPr>
              <w:t>The temperature is higher in the summer because the tilt of the spinning Earth increases the length of a day and increases the heating effect of the Sun’s radiation.</w:t>
            </w:r>
          </w:p>
          <w:p w:rsidR="00820B18" w:rsidRPr="00820B18" w:rsidRDefault="00820B18" w:rsidP="00820B18">
            <w:pPr>
              <w:rPr>
                <w:lang w:val="en-US"/>
              </w:rPr>
            </w:pPr>
            <w:r w:rsidRPr="00820B18">
              <w:rPr>
                <w:lang w:val="en-US"/>
              </w:rPr>
              <w:t>-</w:t>
            </w:r>
            <w:r w:rsidRPr="00820B18">
              <w:rPr>
                <w:lang w:val="en-US"/>
              </w:rPr>
              <w:t>The Sun is one of billions of stars in our galaxy and our galaxy is one of many billions of galaxies in the universe</w:t>
            </w:r>
          </w:p>
          <w:p w:rsidR="00820B18" w:rsidRPr="00856D4A" w:rsidRDefault="00820B18" w:rsidP="00820B18">
            <w:pPr>
              <w:rPr>
                <w:b/>
                <w:lang w:val="en-US"/>
              </w:rPr>
            </w:pPr>
            <w:r w:rsidRPr="00820B18">
              <w:rPr>
                <w:lang w:val="en-US"/>
              </w:rPr>
              <w:t>-</w:t>
            </w:r>
            <w:r w:rsidRPr="00820B18">
              <w:rPr>
                <w:lang w:val="en-US"/>
              </w:rPr>
              <w:t>Gravity is the force that holds the Solar System together</w:t>
            </w:r>
          </w:p>
        </w:tc>
        <w:tc>
          <w:tcPr>
            <w:tcW w:w="3005" w:type="dxa"/>
          </w:tcPr>
          <w:p w:rsidR="00A35823" w:rsidRDefault="00856D4A" w:rsidP="00A35823">
            <w:pPr>
              <w:rPr>
                <w:b/>
              </w:rPr>
            </w:pPr>
            <w:r w:rsidRPr="00856D4A">
              <w:rPr>
                <w:b/>
              </w:rPr>
              <w:t>Physiotherapist</w:t>
            </w:r>
          </w:p>
          <w:p w:rsidR="00820B18" w:rsidRPr="00820B18" w:rsidRDefault="00820B18" w:rsidP="00820B18">
            <w:r>
              <w:t>-</w:t>
            </w:r>
            <w:r w:rsidRPr="00820B18">
              <w:t>Bones and muscles are tissues that work together with organs in organ systems to support the life processes of cells to keep organisms alive.</w:t>
            </w:r>
          </w:p>
          <w:p w:rsidR="00820B18" w:rsidRDefault="00820B18" w:rsidP="00820B18">
            <w:r>
              <w:t>-</w:t>
            </w:r>
            <w:r w:rsidRPr="00820B18">
              <w:t>Good physical and mental health in humans depends on getting appropriate amounts of exercise.</w:t>
            </w:r>
          </w:p>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Default="00820B18" w:rsidP="00820B18"/>
          <w:p w:rsidR="00820B18" w:rsidRPr="00856D4A" w:rsidRDefault="00820B18" w:rsidP="00820B18">
            <w:pPr>
              <w:rPr>
                <w:b/>
              </w:rPr>
            </w:pPr>
          </w:p>
        </w:tc>
        <w:tc>
          <w:tcPr>
            <w:tcW w:w="3006" w:type="dxa"/>
          </w:tcPr>
          <w:p w:rsidR="00A35823" w:rsidRDefault="00856D4A" w:rsidP="00856D4A">
            <w:pPr>
              <w:rPr>
                <w:b/>
              </w:rPr>
            </w:pPr>
            <w:r w:rsidRPr="00856D4A">
              <w:rPr>
                <w:b/>
              </w:rPr>
              <w:t>Evolution Scientist</w:t>
            </w:r>
          </w:p>
          <w:p w:rsidR="00820B18" w:rsidRPr="00820B18" w:rsidRDefault="00820B18" w:rsidP="00820B18">
            <w:pPr>
              <w:spacing w:after="200" w:line="276" w:lineRule="auto"/>
              <w:contextualSpacing/>
              <w:rPr>
                <w:rFonts w:eastAsia="Times New Roman" w:cs="Calibri"/>
                <w:b/>
              </w:rPr>
            </w:pPr>
            <w:r w:rsidRPr="00820B18">
              <w:rPr>
                <w:rFonts w:eastAsia="Times New Roman" w:cs="Calibri"/>
              </w:rPr>
              <w:t>-There is variation between individuals of the same species, caused by differences in the genomes, lifestyles and environments of the individuals</w:t>
            </w:r>
          </w:p>
          <w:p w:rsidR="00820B18" w:rsidRPr="00820B18" w:rsidRDefault="00820B18" w:rsidP="00820B18">
            <w:pPr>
              <w:spacing w:after="200" w:line="276" w:lineRule="auto"/>
              <w:contextualSpacing/>
              <w:rPr>
                <w:rFonts w:eastAsia="Times New Roman" w:cs="Calibri"/>
                <w:b/>
              </w:rPr>
            </w:pPr>
            <w:r w:rsidRPr="00820B18">
              <w:rPr>
                <w:rFonts w:eastAsia="Times New Roman" w:cs="Calibri"/>
              </w:rPr>
              <w:t>-The fossil record provides evidence that species change over time, but it is incomplete and there are limitations to the conclusions that can be drawn from it.</w:t>
            </w:r>
          </w:p>
          <w:p w:rsidR="00820B18" w:rsidRPr="00856D4A" w:rsidRDefault="00820B18" w:rsidP="00820B18">
            <w:pPr>
              <w:rPr>
                <w:b/>
              </w:rPr>
            </w:pPr>
            <w:r w:rsidRPr="00820B18">
              <w:rPr>
                <w:rFonts w:eastAsia="Times New Roman" w:cs="Calibri"/>
              </w:rPr>
              <w:t>-Organisms can be identified and classified into hierarchical groups based on their characteristics at the macroscopic and cellular levels</w:t>
            </w:r>
          </w:p>
        </w:tc>
      </w:tr>
      <w:tr w:rsidR="00A35823" w:rsidTr="00E73E62">
        <w:tc>
          <w:tcPr>
            <w:tcW w:w="9016" w:type="dxa"/>
            <w:gridSpan w:val="3"/>
            <w:shd w:val="clear" w:color="auto" w:fill="E7E6E6" w:themeFill="background2"/>
          </w:tcPr>
          <w:p w:rsidR="00A35823" w:rsidRDefault="00A35823" w:rsidP="00A35823">
            <w:pPr>
              <w:rPr>
                <w:b/>
                <w:sz w:val="24"/>
                <w:szCs w:val="24"/>
                <w:lang w:val="en-US"/>
              </w:rPr>
            </w:pPr>
            <w:r w:rsidRPr="00B72165">
              <w:rPr>
                <w:b/>
                <w:sz w:val="24"/>
                <w:szCs w:val="24"/>
                <w:lang w:val="en-US"/>
              </w:rPr>
              <w:t>Science assessment DC2</w:t>
            </w:r>
            <w:r>
              <w:rPr>
                <w:b/>
                <w:sz w:val="24"/>
                <w:szCs w:val="24"/>
                <w:lang w:val="en-US"/>
              </w:rPr>
              <w:t xml:space="preserve">: </w:t>
            </w:r>
            <w:r w:rsidR="00A74E9B">
              <w:rPr>
                <w:b/>
                <w:sz w:val="24"/>
                <w:szCs w:val="24"/>
                <w:lang w:val="en-US"/>
              </w:rPr>
              <w:t>1-hour</w:t>
            </w:r>
            <w:r w:rsidRPr="00B72165">
              <w:rPr>
                <w:b/>
                <w:sz w:val="24"/>
                <w:szCs w:val="24"/>
                <w:lang w:val="en-US"/>
              </w:rPr>
              <w:t xml:space="preserve"> formal assessment</w:t>
            </w:r>
          </w:p>
          <w:p w:rsidR="0071000F" w:rsidRPr="007809D4" w:rsidRDefault="0071000F" w:rsidP="00A35823">
            <w:pPr>
              <w:rPr>
                <w:sz w:val="24"/>
                <w:szCs w:val="24"/>
                <w:lang w:val="en-US"/>
              </w:rPr>
            </w:pPr>
            <w:r w:rsidRPr="007809D4">
              <w:rPr>
                <w:sz w:val="24"/>
                <w:szCs w:val="24"/>
                <w:lang w:val="en-US"/>
              </w:rPr>
              <w:t xml:space="preserve">Assess: </w:t>
            </w:r>
            <w:r w:rsidR="007809D4">
              <w:rPr>
                <w:sz w:val="24"/>
                <w:szCs w:val="24"/>
                <w:lang w:val="en-US"/>
              </w:rPr>
              <w:t>Astronomer, Physiotherapist, Evolution Scientist</w:t>
            </w:r>
          </w:p>
          <w:p w:rsidR="0071000F" w:rsidRPr="00B72165" w:rsidRDefault="0071000F" w:rsidP="00A35823">
            <w:pPr>
              <w:rPr>
                <w:sz w:val="24"/>
                <w:szCs w:val="24"/>
              </w:rPr>
            </w:pPr>
          </w:p>
        </w:tc>
      </w:tr>
      <w:tr w:rsidR="00A35823" w:rsidTr="0032326A">
        <w:tc>
          <w:tcPr>
            <w:tcW w:w="9016" w:type="dxa"/>
            <w:gridSpan w:val="3"/>
            <w:shd w:val="clear" w:color="auto" w:fill="FFFFFF" w:themeFill="background1"/>
          </w:tcPr>
          <w:p w:rsidR="00A35823" w:rsidRPr="0032326A" w:rsidRDefault="00A35823" w:rsidP="00A35823">
            <w:pPr>
              <w:jc w:val="center"/>
              <w:rPr>
                <w:b/>
                <w:sz w:val="28"/>
                <w:szCs w:val="28"/>
                <w:lang w:val="en-US"/>
              </w:rPr>
            </w:pPr>
            <w:r w:rsidRPr="0032326A">
              <w:rPr>
                <w:b/>
                <w:sz w:val="28"/>
                <w:szCs w:val="28"/>
                <w:lang w:val="en-US"/>
              </w:rPr>
              <w:lastRenderedPageBreak/>
              <w:t>TERM 3</w:t>
            </w:r>
          </w:p>
        </w:tc>
      </w:tr>
      <w:tr w:rsidR="0071000F" w:rsidTr="0071000F">
        <w:tc>
          <w:tcPr>
            <w:tcW w:w="9016" w:type="dxa"/>
            <w:gridSpan w:val="3"/>
            <w:shd w:val="clear" w:color="auto" w:fill="E7E6E6" w:themeFill="background2"/>
          </w:tcPr>
          <w:p w:rsidR="0071000F" w:rsidRPr="00A74E9B" w:rsidRDefault="0071000F" w:rsidP="0071000F">
            <w:pPr>
              <w:rPr>
                <w:lang w:val="en-US"/>
              </w:rPr>
            </w:pPr>
            <w:r w:rsidRPr="00A74E9B">
              <w:rPr>
                <w:lang w:val="en-US"/>
              </w:rPr>
              <w:t xml:space="preserve">TOPIC: </w:t>
            </w:r>
          </w:p>
        </w:tc>
      </w:tr>
      <w:tr w:rsidR="00A35823" w:rsidTr="00181326">
        <w:tc>
          <w:tcPr>
            <w:tcW w:w="3005" w:type="dxa"/>
          </w:tcPr>
          <w:p w:rsidR="00A35823" w:rsidRDefault="00856D4A" w:rsidP="00A35823">
            <w:pPr>
              <w:rPr>
                <w:b/>
                <w:lang w:val="en-US"/>
              </w:rPr>
            </w:pPr>
            <w:r w:rsidRPr="00856D4A">
              <w:rPr>
                <w:b/>
                <w:lang w:val="en-US"/>
              </w:rPr>
              <w:t>Pharmacist</w:t>
            </w:r>
          </w:p>
          <w:p w:rsidR="007809D4" w:rsidRPr="007809D4" w:rsidRDefault="007809D4" w:rsidP="007809D4">
            <w:pPr>
              <w:rPr>
                <w:lang w:val="en-US"/>
              </w:rPr>
            </w:pPr>
            <w:r>
              <w:rPr>
                <w:lang w:val="en-US"/>
              </w:rPr>
              <w:t>-</w:t>
            </w:r>
            <w:r w:rsidRPr="007809D4">
              <w:rPr>
                <w:lang w:val="en-US"/>
              </w:rPr>
              <w:t>A chemical substance has a characteristic melting and boiling point and can exist in different states.</w:t>
            </w:r>
          </w:p>
          <w:p w:rsidR="007809D4" w:rsidRPr="007809D4" w:rsidRDefault="007809D4" w:rsidP="007809D4">
            <w:pPr>
              <w:rPr>
                <w:lang w:val="en-US"/>
              </w:rPr>
            </w:pPr>
            <w:r>
              <w:rPr>
                <w:lang w:val="en-US"/>
              </w:rPr>
              <w:t>-</w:t>
            </w:r>
            <w:r w:rsidRPr="007809D4">
              <w:rPr>
                <w:lang w:val="en-US"/>
              </w:rPr>
              <w:t>A solution consists of one or more solutes dissolved in a solvent.</w:t>
            </w:r>
          </w:p>
          <w:p w:rsidR="007809D4" w:rsidRPr="007809D4" w:rsidRDefault="007809D4" w:rsidP="007809D4">
            <w:pPr>
              <w:rPr>
                <w:lang w:val="en-US"/>
              </w:rPr>
            </w:pPr>
            <w:r>
              <w:rPr>
                <w:lang w:val="en-US"/>
              </w:rPr>
              <w:t>-</w:t>
            </w:r>
            <w:r w:rsidRPr="007809D4">
              <w:rPr>
                <w:lang w:val="en-US"/>
              </w:rPr>
              <w:t>Changes in state may be used to separate solutions.</w:t>
            </w:r>
          </w:p>
          <w:p w:rsidR="00820B18" w:rsidRPr="00856D4A" w:rsidRDefault="007809D4" w:rsidP="007809D4">
            <w:pPr>
              <w:rPr>
                <w:b/>
                <w:lang w:val="en-US"/>
              </w:rPr>
            </w:pPr>
            <w:r w:rsidRPr="007809D4">
              <w:rPr>
                <w:lang w:val="en-US"/>
              </w:rPr>
              <w:t>Solubility is a property of a substance that varies with temperature.</w:t>
            </w:r>
          </w:p>
        </w:tc>
        <w:tc>
          <w:tcPr>
            <w:tcW w:w="3005" w:type="dxa"/>
          </w:tcPr>
          <w:p w:rsidR="00A35823" w:rsidRPr="007809D4" w:rsidRDefault="00856D4A" w:rsidP="007809D4">
            <w:pPr>
              <w:rPr>
                <w:b/>
                <w:lang w:val="en-US"/>
              </w:rPr>
            </w:pPr>
            <w:r w:rsidRPr="007809D4">
              <w:rPr>
                <w:b/>
                <w:lang w:val="en-US"/>
              </w:rPr>
              <w:t>Heating Engineer</w:t>
            </w:r>
          </w:p>
          <w:p w:rsidR="007809D4" w:rsidRPr="007809D4" w:rsidRDefault="007809D4" w:rsidP="007809D4">
            <w:pPr>
              <w:rPr>
                <w:lang w:val="en-US"/>
              </w:rPr>
            </w:pPr>
            <w:r>
              <w:rPr>
                <w:lang w:val="en-US"/>
              </w:rPr>
              <w:t>-</w:t>
            </w:r>
            <w:r w:rsidRPr="007809D4">
              <w:rPr>
                <w:lang w:val="en-US"/>
              </w:rPr>
              <w:t>Temperature is a measure of the average speed at which the particles in a substance or material are moving</w:t>
            </w:r>
          </w:p>
          <w:p w:rsidR="007809D4" w:rsidRPr="007809D4" w:rsidRDefault="007809D4" w:rsidP="007809D4">
            <w:pPr>
              <w:rPr>
                <w:lang w:val="en-US"/>
              </w:rPr>
            </w:pPr>
            <w:r>
              <w:rPr>
                <w:lang w:val="en-US"/>
              </w:rPr>
              <w:t>-</w:t>
            </w:r>
            <w:r w:rsidRPr="007809D4">
              <w:rPr>
                <w:lang w:val="en-US"/>
              </w:rPr>
              <w:t>If two objects at different temperatures are in contact, energy will move spontaneously from the object at the higher temperature to the object at the lower temperature.</w:t>
            </w:r>
          </w:p>
          <w:p w:rsidR="007809D4" w:rsidRPr="007809D4" w:rsidRDefault="007809D4" w:rsidP="007809D4">
            <w:pPr>
              <w:rPr>
                <w:lang w:val="en-US"/>
              </w:rPr>
            </w:pPr>
            <w:r>
              <w:rPr>
                <w:lang w:val="en-US"/>
              </w:rPr>
              <w:t>-</w:t>
            </w:r>
            <w:r w:rsidRPr="007809D4">
              <w:rPr>
                <w:lang w:val="en-US"/>
              </w:rPr>
              <w:t>Heating makes the particles in a material move more quickly. Heating raises the temperature quickly throughout a good thermal conductor, and very slowly through a good thermal insulator.</w:t>
            </w:r>
          </w:p>
          <w:p w:rsidR="007809D4" w:rsidRPr="007809D4" w:rsidRDefault="007809D4" w:rsidP="007809D4">
            <w:pPr>
              <w:rPr>
                <w:lang w:val="en-US"/>
              </w:rPr>
            </w:pPr>
            <w:r>
              <w:rPr>
                <w:lang w:val="en-US"/>
              </w:rPr>
              <w:t>-</w:t>
            </w:r>
            <w:r w:rsidRPr="007809D4">
              <w:rPr>
                <w:lang w:val="en-US"/>
              </w:rPr>
              <w:t>Each different material will have more energy in its thermal store if either its temperature or mass is increased.</w:t>
            </w:r>
          </w:p>
          <w:p w:rsidR="007809D4" w:rsidRPr="007809D4" w:rsidRDefault="007809D4" w:rsidP="007809D4">
            <w:pPr>
              <w:rPr>
                <w:lang w:val="en-US"/>
              </w:rPr>
            </w:pPr>
            <w:r>
              <w:rPr>
                <w:lang w:val="en-US"/>
              </w:rPr>
              <w:t>-</w:t>
            </w:r>
            <w:r w:rsidRPr="007809D4">
              <w:rPr>
                <w:lang w:val="en-US"/>
              </w:rPr>
              <w:t>An object that is surrounded by a fluid (liquid and/or gas) floats if its overall density is less than the density of the fluid.</w:t>
            </w:r>
          </w:p>
          <w:p w:rsidR="007809D4" w:rsidRPr="007809D4" w:rsidRDefault="007809D4" w:rsidP="007809D4">
            <w:pPr>
              <w:rPr>
                <w:lang w:val="en-US"/>
              </w:rPr>
            </w:pPr>
            <w:r>
              <w:rPr>
                <w:lang w:val="en-US"/>
              </w:rPr>
              <w:t>-</w:t>
            </w:r>
            <w:r w:rsidRPr="007809D4">
              <w:rPr>
                <w:lang w:val="en-US"/>
              </w:rPr>
              <w:t>Pressure increases with depth in a fluid, so the force exerted by a fluid is larger on the lower surface of an immersed object than on the upper surface. This results in an upward force on the object.</w:t>
            </w:r>
          </w:p>
          <w:p w:rsidR="007809D4" w:rsidRDefault="007809D4" w:rsidP="007809D4">
            <w:pPr>
              <w:rPr>
                <w:lang w:val="en-US"/>
              </w:rPr>
            </w:pPr>
            <w:r>
              <w:rPr>
                <w:lang w:val="en-US"/>
              </w:rPr>
              <w:t>-</w:t>
            </w:r>
            <w:r w:rsidRPr="007809D4">
              <w:rPr>
                <w:lang w:val="en-US"/>
              </w:rPr>
              <w:t xml:space="preserve">Convection is a process that transfers energy through a fluid, as warmer less dense regions of fluid rise and cooler </w:t>
            </w:r>
            <w:r w:rsidR="00A62B0C" w:rsidRPr="007809D4">
              <w:rPr>
                <w:lang w:val="en-US"/>
              </w:rPr>
              <w:t>denser</w:t>
            </w:r>
            <w:r w:rsidRPr="007809D4">
              <w:rPr>
                <w:lang w:val="en-US"/>
              </w:rPr>
              <w:t xml:space="preserve"> regions of fluid sink.</w:t>
            </w:r>
          </w:p>
          <w:p w:rsidR="007809D4" w:rsidRDefault="007809D4" w:rsidP="007809D4">
            <w:pPr>
              <w:rPr>
                <w:lang w:val="en-US"/>
              </w:rPr>
            </w:pPr>
          </w:p>
          <w:p w:rsidR="0051616C" w:rsidRPr="007809D4" w:rsidRDefault="0051616C" w:rsidP="007809D4">
            <w:pPr>
              <w:rPr>
                <w:lang w:val="en-US"/>
              </w:rPr>
            </w:pPr>
          </w:p>
        </w:tc>
        <w:tc>
          <w:tcPr>
            <w:tcW w:w="3006" w:type="dxa"/>
          </w:tcPr>
          <w:p w:rsidR="00A35823" w:rsidRDefault="00856D4A" w:rsidP="00A35823">
            <w:pPr>
              <w:rPr>
                <w:b/>
                <w:lang w:val="en-US"/>
              </w:rPr>
            </w:pPr>
            <w:r w:rsidRPr="00856D4A">
              <w:rPr>
                <w:b/>
                <w:lang w:val="en-US"/>
              </w:rPr>
              <w:t>Ecologist</w:t>
            </w:r>
          </w:p>
          <w:p w:rsidR="007809D4" w:rsidRPr="007809D4" w:rsidRDefault="007809D4" w:rsidP="007809D4">
            <w:pPr>
              <w:rPr>
                <w:lang w:val="en-US"/>
              </w:rPr>
            </w:pPr>
            <w:r>
              <w:rPr>
                <w:b/>
                <w:lang w:val="en-US"/>
              </w:rPr>
              <w:t>-</w:t>
            </w:r>
            <w:r w:rsidRPr="007809D4">
              <w:rPr>
                <w:lang w:val="en-US"/>
              </w:rPr>
              <w:t>Feeding relationships within a community of organisms can be modelled using food chain and food web diagrams.</w:t>
            </w:r>
          </w:p>
          <w:p w:rsidR="007809D4" w:rsidRDefault="007809D4" w:rsidP="007809D4">
            <w:pPr>
              <w:rPr>
                <w:lang w:val="en-US"/>
              </w:rPr>
            </w:pPr>
            <w:r w:rsidRPr="007809D4">
              <w:rPr>
                <w:lang w:val="en-US"/>
              </w:rPr>
              <w:t>-</w:t>
            </w:r>
            <w:r w:rsidRPr="007809D4">
              <w:rPr>
                <w:lang w:val="en-US"/>
              </w:rPr>
              <w:t>An ecosystem is made up of interdependent populations of organisms interacting with each other and the environment in which they live.</w:t>
            </w:r>
          </w:p>
          <w:p w:rsidR="0051616C" w:rsidRPr="0051616C" w:rsidRDefault="0051616C" w:rsidP="0051616C">
            <w:pPr>
              <w:rPr>
                <w:lang w:val="en-US"/>
              </w:rPr>
            </w:pPr>
            <w:r>
              <w:rPr>
                <w:b/>
                <w:lang w:val="en-US"/>
              </w:rPr>
              <w:t>-</w:t>
            </w:r>
            <w:r w:rsidRPr="0051616C">
              <w:rPr>
                <w:lang w:val="en-US"/>
              </w:rPr>
              <w:t>T</w:t>
            </w:r>
            <w:r w:rsidRPr="0051616C">
              <w:rPr>
                <w:lang w:val="en-US"/>
              </w:rPr>
              <w:t xml:space="preserve">he interdependence of organisms in an ecosystem, including food webs and insect pollinated crops </w:t>
            </w:r>
          </w:p>
          <w:p w:rsidR="0051616C" w:rsidRPr="0051616C" w:rsidRDefault="0051616C" w:rsidP="0051616C">
            <w:pPr>
              <w:rPr>
                <w:lang w:val="en-US"/>
              </w:rPr>
            </w:pPr>
            <w:r w:rsidRPr="0051616C">
              <w:rPr>
                <w:lang w:val="en-US"/>
              </w:rPr>
              <w:t>-T</w:t>
            </w:r>
            <w:r w:rsidRPr="0051616C">
              <w:rPr>
                <w:lang w:val="en-US"/>
              </w:rPr>
              <w:t xml:space="preserve">he importance of plant reproduction through insect pollination in human food security </w:t>
            </w:r>
          </w:p>
          <w:p w:rsidR="0051616C" w:rsidRPr="0051616C" w:rsidRDefault="0051616C" w:rsidP="0051616C">
            <w:pPr>
              <w:rPr>
                <w:lang w:val="en-US"/>
              </w:rPr>
            </w:pPr>
            <w:r w:rsidRPr="0051616C">
              <w:rPr>
                <w:lang w:val="en-US"/>
              </w:rPr>
              <w:t>-H</w:t>
            </w:r>
            <w:r w:rsidRPr="0051616C">
              <w:rPr>
                <w:lang w:val="en-US"/>
              </w:rPr>
              <w:t xml:space="preserve">ow organisms affect, and are affected by, their environment, including the accumulation of toxic materials. </w:t>
            </w:r>
          </w:p>
          <w:p w:rsidR="0051616C" w:rsidRPr="0051616C" w:rsidRDefault="0051616C" w:rsidP="0051616C">
            <w:pPr>
              <w:rPr>
                <w:lang w:val="en-US"/>
              </w:rPr>
            </w:pPr>
            <w:r w:rsidRPr="0051616C">
              <w:rPr>
                <w:lang w:val="en-US"/>
              </w:rPr>
              <w:t>-C</w:t>
            </w:r>
            <w:r w:rsidRPr="0051616C">
              <w:rPr>
                <w:lang w:val="en-US"/>
              </w:rPr>
              <w:t xml:space="preserve">hanges in the environment may leave individuals within a species, and some entire species, less well adapted to compete successfully and reproduce, which in turn may lead to extinction </w:t>
            </w:r>
          </w:p>
          <w:p w:rsidR="0051616C" w:rsidRPr="00856D4A" w:rsidRDefault="0051616C" w:rsidP="0051616C">
            <w:pPr>
              <w:rPr>
                <w:b/>
                <w:lang w:val="en-US"/>
              </w:rPr>
            </w:pPr>
            <w:r>
              <w:rPr>
                <w:lang w:val="en-US"/>
              </w:rPr>
              <w:t>-</w:t>
            </w:r>
            <w:bookmarkStart w:id="0" w:name="_GoBack"/>
            <w:bookmarkEnd w:id="0"/>
            <w:r w:rsidRPr="0051616C">
              <w:rPr>
                <w:lang w:val="en-US"/>
              </w:rPr>
              <w:t>T</w:t>
            </w:r>
            <w:r w:rsidRPr="0051616C">
              <w:rPr>
                <w:lang w:val="en-US"/>
              </w:rPr>
              <w:t>he importance of maintaining biodiversity and the use of gene banks to preserve hereditary material</w:t>
            </w:r>
            <w:r w:rsidRPr="0051616C">
              <w:rPr>
                <w:b/>
                <w:lang w:val="en-US"/>
              </w:rPr>
              <w:t>.</w:t>
            </w:r>
          </w:p>
        </w:tc>
      </w:tr>
      <w:tr w:rsidR="00A35823" w:rsidRPr="00B72165" w:rsidTr="0032326A">
        <w:tc>
          <w:tcPr>
            <w:tcW w:w="9016" w:type="dxa"/>
            <w:gridSpan w:val="3"/>
            <w:shd w:val="clear" w:color="auto" w:fill="E7E6E6" w:themeFill="background2"/>
          </w:tcPr>
          <w:p w:rsidR="00A35823" w:rsidRDefault="00A35823" w:rsidP="00A35823">
            <w:pPr>
              <w:rPr>
                <w:b/>
                <w:sz w:val="24"/>
                <w:szCs w:val="24"/>
                <w:lang w:val="en-US"/>
              </w:rPr>
            </w:pPr>
            <w:r w:rsidRPr="00B72165">
              <w:rPr>
                <w:b/>
                <w:sz w:val="24"/>
                <w:szCs w:val="24"/>
                <w:lang w:val="en-US"/>
              </w:rPr>
              <w:t>Science assessment DC3</w:t>
            </w:r>
            <w:r>
              <w:rPr>
                <w:b/>
                <w:sz w:val="24"/>
                <w:szCs w:val="24"/>
                <w:lang w:val="en-US"/>
              </w:rPr>
              <w:t xml:space="preserve">: </w:t>
            </w:r>
            <w:r w:rsidR="0071000F" w:rsidRPr="00B72165">
              <w:rPr>
                <w:b/>
                <w:sz w:val="24"/>
                <w:szCs w:val="24"/>
                <w:lang w:val="en-US"/>
              </w:rPr>
              <w:t>1-hour</w:t>
            </w:r>
            <w:r w:rsidRPr="00B72165">
              <w:rPr>
                <w:b/>
                <w:sz w:val="24"/>
                <w:szCs w:val="24"/>
                <w:lang w:val="en-US"/>
              </w:rPr>
              <w:t xml:space="preserve"> formal assessment </w:t>
            </w:r>
          </w:p>
          <w:p w:rsidR="0071000F" w:rsidRDefault="0071000F" w:rsidP="00A35823">
            <w:pPr>
              <w:rPr>
                <w:sz w:val="24"/>
                <w:szCs w:val="24"/>
              </w:rPr>
            </w:pPr>
            <w:r w:rsidRPr="007809D4">
              <w:rPr>
                <w:sz w:val="24"/>
                <w:szCs w:val="24"/>
              </w:rPr>
              <w:t>Assess: Force Scientist, Geneticist, Ecologist</w:t>
            </w:r>
          </w:p>
          <w:p w:rsidR="007809D4" w:rsidRPr="007809D4" w:rsidRDefault="007809D4" w:rsidP="00A35823">
            <w:pPr>
              <w:rPr>
                <w:sz w:val="24"/>
                <w:szCs w:val="24"/>
              </w:rPr>
            </w:pPr>
          </w:p>
        </w:tc>
      </w:tr>
    </w:tbl>
    <w:p w:rsidR="00F87598" w:rsidRDefault="00F87598">
      <w:pPr>
        <w:rPr>
          <w:sz w:val="24"/>
          <w:szCs w:val="24"/>
        </w:rPr>
      </w:pPr>
    </w:p>
    <w:sectPr w:rsidR="00F87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1C9"/>
    <w:multiLevelType w:val="hybridMultilevel"/>
    <w:tmpl w:val="B9F4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5666B"/>
    <w:multiLevelType w:val="hybridMultilevel"/>
    <w:tmpl w:val="BAB07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00FF"/>
    <w:multiLevelType w:val="hybridMultilevel"/>
    <w:tmpl w:val="3EA83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B4E9A"/>
    <w:multiLevelType w:val="hybridMultilevel"/>
    <w:tmpl w:val="5BF0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F7AE2"/>
    <w:multiLevelType w:val="hybridMultilevel"/>
    <w:tmpl w:val="E15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D15CE"/>
    <w:multiLevelType w:val="hybridMultilevel"/>
    <w:tmpl w:val="A9C6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A0511"/>
    <w:multiLevelType w:val="hybridMultilevel"/>
    <w:tmpl w:val="82C07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6678E"/>
    <w:multiLevelType w:val="hybridMultilevel"/>
    <w:tmpl w:val="27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752FE"/>
    <w:multiLevelType w:val="hybridMultilevel"/>
    <w:tmpl w:val="BAB07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95CEF"/>
    <w:multiLevelType w:val="hybridMultilevel"/>
    <w:tmpl w:val="2A58B876"/>
    <w:lvl w:ilvl="0" w:tplc="08090001">
      <w:start w:val="1"/>
      <w:numFmt w:val="bullet"/>
      <w:lvlText w:val=""/>
      <w:lvlJc w:val="left"/>
      <w:pPr>
        <w:ind w:left="720" w:hanging="360"/>
      </w:pPr>
      <w:rPr>
        <w:rFonts w:ascii="Symbol" w:hAnsi="Symbol" w:hint="default"/>
      </w:rPr>
    </w:lvl>
    <w:lvl w:ilvl="1" w:tplc="24A6461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07551"/>
    <w:multiLevelType w:val="hybridMultilevel"/>
    <w:tmpl w:val="E796F4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10"/>
  </w:num>
  <w:num w:numId="7">
    <w:abstractNumId w:val="8"/>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C0"/>
    <w:rsid w:val="001F3C95"/>
    <w:rsid w:val="0022257D"/>
    <w:rsid w:val="002B1C9E"/>
    <w:rsid w:val="002D4B59"/>
    <w:rsid w:val="002E0389"/>
    <w:rsid w:val="0032326A"/>
    <w:rsid w:val="004333C0"/>
    <w:rsid w:val="004C289F"/>
    <w:rsid w:val="0051616C"/>
    <w:rsid w:val="00553DCE"/>
    <w:rsid w:val="00575E2A"/>
    <w:rsid w:val="005B16BE"/>
    <w:rsid w:val="006C0316"/>
    <w:rsid w:val="0071000F"/>
    <w:rsid w:val="007809D4"/>
    <w:rsid w:val="007D566F"/>
    <w:rsid w:val="00820B18"/>
    <w:rsid w:val="00856D4A"/>
    <w:rsid w:val="00972DEC"/>
    <w:rsid w:val="0098211E"/>
    <w:rsid w:val="00A35823"/>
    <w:rsid w:val="00A62B0C"/>
    <w:rsid w:val="00A74E9B"/>
    <w:rsid w:val="00B72165"/>
    <w:rsid w:val="00B73F6B"/>
    <w:rsid w:val="00BE3E9C"/>
    <w:rsid w:val="00C20BA3"/>
    <w:rsid w:val="00D77538"/>
    <w:rsid w:val="00DA47DE"/>
    <w:rsid w:val="00E73E62"/>
    <w:rsid w:val="00F87598"/>
    <w:rsid w:val="00F9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F768"/>
  <w15:chartTrackingRefBased/>
  <w15:docId w15:val="{D2792CCF-12C9-454D-9A38-2ECE88BE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Priest</dc:creator>
  <cp:keywords/>
  <dc:description/>
  <cp:lastModifiedBy>Jennie Priest</cp:lastModifiedBy>
  <cp:revision>4</cp:revision>
  <dcterms:created xsi:type="dcterms:W3CDTF">2020-07-07T15:54:00Z</dcterms:created>
  <dcterms:modified xsi:type="dcterms:W3CDTF">2020-07-07T17:48:00Z</dcterms:modified>
</cp:coreProperties>
</file>